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8BC" w:rsidRDefault="009E18BC" w:rsidP="009E18BC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</w:t>
      </w:r>
      <w:r w:rsidR="00764291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до Програми соціально-економічного та культурного розвитку</w:t>
      </w:r>
    </w:p>
    <w:p w:rsidR="009E18BC" w:rsidRDefault="009E18BC" w:rsidP="009E18BC">
      <w:pPr>
        <w:pStyle w:val="a3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ятихатської</w:t>
      </w:r>
      <w:proofErr w:type="spellEnd"/>
      <w:r>
        <w:rPr>
          <w:sz w:val="24"/>
          <w:szCs w:val="24"/>
          <w:lang w:val="uk-UA"/>
        </w:rPr>
        <w:t xml:space="preserve"> місько</w:t>
      </w:r>
      <w:r w:rsidR="003358BB">
        <w:rPr>
          <w:sz w:val="24"/>
          <w:szCs w:val="24"/>
          <w:lang w:val="uk-UA"/>
        </w:rPr>
        <w:t>ї територіальної громади на 202</w:t>
      </w:r>
      <w:r w:rsidR="00232F9C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рік</w:t>
      </w:r>
    </w:p>
    <w:p w:rsidR="009E18BC" w:rsidRDefault="009E18BC" w:rsidP="009E18BC">
      <w:pPr>
        <w:ind w:right="57"/>
        <w:rPr>
          <w:b/>
          <w:sz w:val="28"/>
          <w:szCs w:val="28"/>
          <w:lang w:val="uk-UA"/>
        </w:rPr>
      </w:pPr>
    </w:p>
    <w:p w:rsidR="003358BB" w:rsidRDefault="003358BB" w:rsidP="007E7E33">
      <w:pPr>
        <w:ind w:right="57"/>
        <w:jc w:val="center"/>
        <w:rPr>
          <w:b/>
          <w:sz w:val="28"/>
          <w:szCs w:val="28"/>
          <w:lang w:val="uk-UA"/>
        </w:rPr>
      </w:pPr>
    </w:p>
    <w:p w:rsidR="003358BB" w:rsidRDefault="003358BB" w:rsidP="007E7E33">
      <w:pPr>
        <w:ind w:right="57"/>
        <w:jc w:val="center"/>
        <w:rPr>
          <w:b/>
          <w:sz w:val="28"/>
          <w:szCs w:val="28"/>
          <w:lang w:val="uk-UA"/>
        </w:rPr>
      </w:pPr>
    </w:p>
    <w:p w:rsidR="003358BB" w:rsidRDefault="003358BB" w:rsidP="007E7E33">
      <w:pPr>
        <w:ind w:right="57"/>
        <w:jc w:val="center"/>
        <w:rPr>
          <w:b/>
          <w:sz w:val="28"/>
          <w:szCs w:val="28"/>
          <w:lang w:val="uk-UA"/>
        </w:rPr>
      </w:pPr>
    </w:p>
    <w:p w:rsidR="009E18BC" w:rsidRPr="00E5063C" w:rsidRDefault="009E18BC" w:rsidP="007E7E33">
      <w:pPr>
        <w:ind w:right="57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міжбюджетних трансферів, що передаються з місцевого бюджету іншим </w:t>
      </w:r>
      <w:r w:rsidR="000B0F8F">
        <w:rPr>
          <w:b/>
          <w:sz w:val="28"/>
          <w:szCs w:val="28"/>
          <w:lang w:val="uk-UA"/>
        </w:rPr>
        <w:t xml:space="preserve">місцевим </w:t>
      </w:r>
      <w:r w:rsidR="003358BB">
        <w:rPr>
          <w:b/>
          <w:sz w:val="28"/>
          <w:szCs w:val="28"/>
          <w:lang w:val="uk-UA"/>
        </w:rPr>
        <w:t>бюджетам у 202</w:t>
      </w:r>
      <w:r w:rsidR="00232F9C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році</w:t>
      </w:r>
    </w:p>
    <w:p w:rsidR="009E18BC" w:rsidRDefault="009E18BC" w:rsidP="009E18BC">
      <w:pPr>
        <w:pStyle w:val="a3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5670"/>
        <w:gridCol w:w="3130"/>
      </w:tblGrid>
      <w:tr w:rsidR="009E18BC" w:rsidTr="0075010A">
        <w:trPr>
          <w:trHeight w:val="487"/>
        </w:trPr>
        <w:tc>
          <w:tcPr>
            <w:tcW w:w="2376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КТПКВКМБ</w:t>
            </w:r>
          </w:p>
        </w:tc>
        <w:tc>
          <w:tcPr>
            <w:tcW w:w="3402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Бюджет-отримувач</w:t>
            </w:r>
          </w:p>
        </w:tc>
        <w:tc>
          <w:tcPr>
            <w:tcW w:w="5670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3130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Передбачено на рік</w:t>
            </w:r>
          </w:p>
        </w:tc>
      </w:tr>
      <w:tr w:rsidR="009E18BC" w:rsidTr="0075010A">
        <w:tc>
          <w:tcPr>
            <w:tcW w:w="2376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9770</w:t>
            </w:r>
          </w:p>
        </w:tc>
        <w:tc>
          <w:tcPr>
            <w:tcW w:w="3402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5670" w:type="dxa"/>
          </w:tcPr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7E7E33">
              <w:rPr>
                <w:sz w:val="24"/>
                <w:szCs w:val="24"/>
                <w:lang w:val="uk-UA"/>
              </w:rPr>
              <w:t>На забезпечення поповнення регіонального матеріального резерву для запобігання та ліквідації наслідків надзвичайних ситуацій</w:t>
            </w:r>
          </w:p>
          <w:p w:rsidR="009E18BC" w:rsidRPr="007E7E33" w:rsidRDefault="009E18BC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0" w:type="dxa"/>
          </w:tcPr>
          <w:p w:rsidR="009E18BC" w:rsidRPr="007E7E33" w:rsidRDefault="00512575" w:rsidP="0075010A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76100</w:t>
            </w:r>
            <w:r w:rsidR="003358BB">
              <w:rPr>
                <w:sz w:val="24"/>
                <w:szCs w:val="24"/>
                <w:lang w:val="uk-UA"/>
              </w:rPr>
              <w:t>,00</w:t>
            </w:r>
          </w:p>
        </w:tc>
      </w:tr>
      <w:tr w:rsidR="009E18BC" w:rsidTr="003358BB">
        <w:trPr>
          <w:trHeight w:val="307"/>
        </w:trPr>
        <w:tc>
          <w:tcPr>
            <w:tcW w:w="2376" w:type="dxa"/>
          </w:tcPr>
          <w:p w:rsidR="009E18BC" w:rsidRPr="007E7E33" w:rsidRDefault="009E18BC" w:rsidP="0075010A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 w:rsidRPr="007E7E33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402" w:type="dxa"/>
          </w:tcPr>
          <w:p w:rsidR="009E18BC" w:rsidRPr="007E7E33" w:rsidRDefault="009E18BC" w:rsidP="0075010A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9E18BC" w:rsidRPr="007E7E33" w:rsidRDefault="009E18BC" w:rsidP="0075010A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30" w:type="dxa"/>
          </w:tcPr>
          <w:p w:rsidR="009E18BC" w:rsidRPr="007E7E33" w:rsidRDefault="00512575" w:rsidP="0075010A">
            <w:pPr>
              <w:pStyle w:val="a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76100</w:t>
            </w:r>
            <w:bookmarkStart w:id="0" w:name="_GoBack"/>
            <w:bookmarkEnd w:id="0"/>
            <w:r w:rsidR="003358BB">
              <w:rPr>
                <w:b/>
                <w:sz w:val="24"/>
                <w:szCs w:val="24"/>
                <w:lang w:val="uk-UA"/>
              </w:rPr>
              <w:t>,00</w:t>
            </w:r>
          </w:p>
        </w:tc>
      </w:tr>
    </w:tbl>
    <w:p w:rsidR="009E18BC" w:rsidRDefault="009E18BC" w:rsidP="009E18BC">
      <w:pPr>
        <w:pStyle w:val="a3"/>
        <w:rPr>
          <w:sz w:val="28"/>
          <w:szCs w:val="28"/>
          <w:lang w:val="uk-UA"/>
        </w:rPr>
      </w:pPr>
    </w:p>
    <w:p w:rsidR="003358BB" w:rsidRPr="00A91E7C" w:rsidRDefault="003358BB" w:rsidP="009E18BC">
      <w:pPr>
        <w:pStyle w:val="a3"/>
        <w:rPr>
          <w:sz w:val="28"/>
          <w:szCs w:val="28"/>
          <w:lang w:val="uk-UA"/>
        </w:rPr>
      </w:pPr>
    </w:p>
    <w:p w:rsidR="009E18BC" w:rsidRDefault="009E18BC" w:rsidP="009E18BC">
      <w:pPr>
        <w:pStyle w:val="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8BC" w:rsidRDefault="009E18BC" w:rsidP="007E7E33">
      <w:pPr>
        <w:pStyle w:val="2"/>
        <w:jc w:val="center"/>
      </w:pPr>
      <w:r w:rsidRPr="00A91E7C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="00232F9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Pr="00A91E7C">
        <w:rPr>
          <w:rFonts w:ascii="Times New Roman" w:hAnsi="Times New Roman"/>
          <w:sz w:val="28"/>
          <w:szCs w:val="28"/>
          <w:lang w:val="uk-UA"/>
        </w:rPr>
        <w:tab/>
      </w:r>
      <w:r w:rsidR="00232F9C">
        <w:rPr>
          <w:rFonts w:ascii="Times New Roman" w:hAnsi="Times New Roman"/>
          <w:sz w:val="28"/>
          <w:szCs w:val="28"/>
          <w:lang w:val="uk-UA"/>
        </w:rPr>
        <w:t>Вікторія НАЗАРЕНКО</w:t>
      </w:r>
    </w:p>
    <w:p w:rsidR="0004660B" w:rsidRDefault="0004660B"/>
    <w:sectPr w:rsidR="0004660B" w:rsidSect="007E7E3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8BC"/>
    <w:rsid w:val="0004660B"/>
    <w:rsid w:val="000B0F8F"/>
    <w:rsid w:val="00232F9C"/>
    <w:rsid w:val="002C1FD6"/>
    <w:rsid w:val="002F415F"/>
    <w:rsid w:val="003358BB"/>
    <w:rsid w:val="003374AC"/>
    <w:rsid w:val="00372128"/>
    <w:rsid w:val="00512575"/>
    <w:rsid w:val="00650E5A"/>
    <w:rsid w:val="006C6975"/>
    <w:rsid w:val="00764291"/>
    <w:rsid w:val="007E7E33"/>
    <w:rsid w:val="009E18BC"/>
    <w:rsid w:val="00CE7337"/>
    <w:rsid w:val="00E560DB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BCBF"/>
  <w15:docId w15:val="{1D1ECBA5-BE07-4BA1-9403-305212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E18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E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9E1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LV</cp:lastModifiedBy>
  <cp:revision>5</cp:revision>
  <dcterms:created xsi:type="dcterms:W3CDTF">2023-01-18T08:38:00Z</dcterms:created>
  <dcterms:modified xsi:type="dcterms:W3CDTF">2023-12-13T09:49:00Z</dcterms:modified>
</cp:coreProperties>
</file>