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64EA" w14:textId="77777777" w:rsidR="00920E1F" w:rsidRPr="001C1011" w:rsidRDefault="00920E1F" w:rsidP="00920E1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ОПРИЛЮДНЕННЯ:</w:t>
      </w:r>
    </w:p>
    <w:p w14:paraId="1B5225F9" w14:textId="77777777" w:rsidR="001547CB" w:rsidRPr="00D307BC" w:rsidRDefault="001547CB" w:rsidP="00670A0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виконавчий комітет </w:t>
      </w:r>
      <w:proofErr w:type="spellStart"/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П’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ськ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ої</w:t>
      </w:r>
      <w:proofErr w:type="spellEnd"/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міськ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ої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рад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повідомляє про оприлюднення проекту</w:t>
      </w:r>
      <w:r w:rsidR="000F62F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307BC"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виконавчого комітету П’ятихатської міської ради </w:t>
      </w:r>
      <w:r w:rsidRPr="00670A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«Про</w:t>
      </w:r>
      <w:r w:rsidR="00670A00" w:rsidRPr="00670A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затвердження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</w:t>
      </w:r>
      <w:proofErr w:type="spellStart"/>
      <w:r w:rsidR="00670A00" w:rsidRPr="00670A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П’ятихатської</w:t>
      </w:r>
      <w:proofErr w:type="spellEnd"/>
      <w:r w:rsidR="00670A00" w:rsidRPr="00670A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міської територіальної громади»</w:t>
      </w:r>
      <w:r w:rsidR="00670A0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аналізу регуляторного впливу до нього.</w:t>
      </w:r>
    </w:p>
    <w:p w14:paraId="39878771" w14:textId="77777777" w:rsidR="001547CB" w:rsidRPr="00D95B40" w:rsidRDefault="001547CB" w:rsidP="00D95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Проект регуляторного </w:t>
      </w:r>
      <w:proofErr w:type="spellStart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акта</w:t>
      </w:r>
      <w:proofErr w:type="spellEnd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відповідним аналізом регуляторного впливу оприлюднено на офіційному сайті П’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ської міської ради в мережі інтернет за </w:t>
      </w:r>
      <w:proofErr w:type="spellStart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 info@pyatihmr.dp.gov.ua. </w:t>
      </w:r>
    </w:p>
    <w:p w14:paraId="1F63C68E" w14:textId="76A81CBF" w:rsidR="002604D3" w:rsidRPr="00D95B40" w:rsidRDefault="00670A00" w:rsidP="00920E1F">
      <w:pPr>
        <w:pStyle w:val="a4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proofErr w:type="spellStart"/>
      <w:r w:rsidRPr="00F90748">
        <w:rPr>
          <w:color w:val="000000"/>
          <w:sz w:val="26"/>
          <w:szCs w:val="26"/>
        </w:rPr>
        <w:t>О</w:t>
      </w:r>
      <w:r w:rsidR="00920E1F" w:rsidRPr="00F90748">
        <w:rPr>
          <w:color w:val="000000"/>
          <w:sz w:val="26"/>
          <w:szCs w:val="26"/>
        </w:rPr>
        <w:t>публіковано</w:t>
      </w:r>
      <w:proofErr w:type="spellEnd"/>
      <w:r w:rsidRPr="009A42C6">
        <w:rPr>
          <w:color w:val="000000"/>
          <w:sz w:val="26"/>
          <w:szCs w:val="26"/>
          <w:lang w:val="uk-UA"/>
        </w:rPr>
        <w:t>:</w:t>
      </w:r>
      <w:r w:rsidR="00920E1F" w:rsidRPr="009A42C6">
        <w:rPr>
          <w:color w:val="000000"/>
          <w:sz w:val="26"/>
          <w:szCs w:val="26"/>
        </w:rPr>
        <w:t xml:space="preserve"> </w:t>
      </w:r>
      <w:r w:rsidRPr="009A42C6">
        <w:rPr>
          <w:color w:val="000000"/>
          <w:sz w:val="26"/>
          <w:szCs w:val="26"/>
          <w:lang w:val="uk-UA"/>
        </w:rPr>
        <w:t>2</w:t>
      </w:r>
      <w:r w:rsidR="009A42C6" w:rsidRPr="009A42C6">
        <w:rPr>
          <w:color w:val="000000"/>
          <w:sz w:val="26"/>
          <w:szCs w:val="26"/>
          <w:lang w:val="uk-UA"/>
        </w:rPr>
        <w:t>9</w:t>
      </w:r>
      <w:r w:rsidRPr="009A42C6">
        <w:rPr>
          <w:color w:val="000000"/>
          <w:sz w:val="26"/>
          <w:szCs w:val="26"/>
          <w:lang w:val="uk-UA"/>
        </w:rPr>
        <w:t xml:space="preserve"> </w:t>
      </w:r>
      <w:r w:rsidR="009A42C6" w:rsidRPr="009A42C6">
        <w:rPr>
          <w:color w:val="000000"/>
          <w:sz w:val="26"/>
          <w:szCs w:val="26"/>
          <w:lang w:val="uk-UA"/>
        </w:rPr>
        <w:t>квіт</w:t>
      </w:r>
      <w:r w:rsidR="0084756B" w:rsidRPr="009A42C6">
        <w:rPr>
          <w:color w:val="000000"/>
          <w:sz w:val="26"/>
          <w:szCs w:val="26"/>
          <w:lang w:val="uk-UA"/>
        </w:rPr>
        <w:t>ня 202</w:t>
      </w:r>
      <w:r w:rsidRPr="009A42C6">
        <w:rPr>
          <w:color w:val="000000"/>
          <w:sz w:val="26"/>
          <w:szCs w:val="26"/>
          <w:lang w:val="uk-UA"/>
        </w:rPr>
        <w:t>4</w:t>
      </w:r>
      <w:r w:rsidR="0084756B" w:rsidRPr="009A42C6">
        <w:rPr>
          <w:color w:val="000000"/>
          <w:sz w:val="26"/>
          <w:szCs w:val="26"/>
          <w:lang w:val="uk-UA"/>
        </w:rPr>
        <w:t xml:space="preserve"> року</w:t>
      </w:r>
    </w:p>
    <w:p w14:paraId="51C4FA85" w14:textId="77777777" w:rsidR="00920E1F" w:rsidRPr="001C1011" w:rsidRDefault="00920E1F" w:rsidP="00D307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</w:t>
      </w:r>
    </w:p>
    <w:p w14:paraId="0CCB9E5B" w14:textId="77777777" w:rsidR="00920E1F" w:rsidRPr="00D95B40" w:rsidRDefault="00920E1F" w:rsidP="00D307BC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проекту рішення </w:t>
      </w:r>
      <w:r w:rsidR="00D307BC"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виконавчого комітету </w:t>
      </w:r>
      <w:r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П’ятихатської міської ради</w:t>
      </w:r>
    </w:p>
    <w:p w14:paraId="7A86BAF5" w14:textId="77777777" w:rsidR="00D95B40" w:rsidRPr="00D95B40" w:rsidRDefault="00147BA1" w:rsidP="00D95B40">
      <w:pPr>
        <w:pStyle w:val="a3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  <w:r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«Про</w:t>
      </w:r>
      <w:r w:rsidR="00D95B40" w:rsidRPr="00D95B40">
        <w:rPr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затвердження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Порядку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визначення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обсягів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пайової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участі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власників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тимчасових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споруд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торговельного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побутового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соціально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-культурного</w:t>
      </w:r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чи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іншого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призначення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утриманні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об'єктів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благоустрою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П’ятихатської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територіальної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громади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»</w:t>
      </w:r>
    </w:p>
    <w:p w14:paraId="1DBF4829" w14:textId="77777777" w:rsidR="00EB27E8" w:rsidRPr="00EB27E8" w:rsidRDefault="00EB27E8" w:rsidP="00EB27E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4009D0" w14:textId="77777777" w:rsidR="00F27454" w:rsidRDefault="00920E1F" w:rsidP="00D307B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307BC">
        <w:rPr>
          <w:rFonts w:ascii="Times New Roman" w:hAnsi="Times New Roman" w:cs="Times New Roman"/>
          <w:sz w:val="26"/>
          <w:szCs w:val="26"/>
          <w:lang w:val="uk-UA"/>
        </w:rPr>
        <w:t>З метою</w:t>
      </w:r>
      <w:r w:rsidR="00D95B40" w:rsidRPr="00D95B40">
        <w:rPr>
          <w:rFonts w:ascii="Times New Roman" w:hAnsi="Times New Roman" w:cs="Times New Roman"/>
          <w:sz w:val="26"/>
          <w:szCs w:val="26"/>
          <w:lang w:val="uk-UA"/>
        </w:rPr>
        <w:t xml:space="preserve"> забезпечення збалансованого економічного і соціального розвитку </w:t>
      </w:r>
      <w:proofErr w:type="spellStart"/>
      <w:r w:rsidR="00D95B40" w:rsidRPr="00D95B40">
        <w:rPr>
          <w:rFonts w:ascii="Times New Roman" w:hAnsi="Times New Roman" w:cs="Times New Roman"/>
          <w:sz w:val="26"/>
          <w:szCs w:val="26"/>
          <w:lang w:val="uk-UA"/>
        </w:rPr>
        <w:t>П’ятихатської</w:t>
      </w:r>
      <w:proofErr w:type="spellEnd"/>
      <w:r w:rsidR="00D95B40" w:rsidRPr="00D95B40">
        <w:rPr>
          <w:rFonts w:ascii="Times New Roman" w:hAnsi="Times New Roman" w:cs="Times New Roman"/>
          <w:sz w:val="26"/>
          <w:szCs w:val="26"/>
          <w:lang w:val="uk-UA"/>
        </w:rPr>
        <w:t xml:space="preserve"> міської територіальної громади шляхом запровадження єдиного механізму та процедури визначення обсягів та залучення коштів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на території </w:t>
      </w:r>
      <w:proofErr w:type="spellStart"/>
      <w:r w:rsidR="00D95B40" w:rsidRPr="00D95B40">
        <w:rPr>
          <w:rFonts w:ascii="Times New Roman" w:hAnsi="Times New Roman" w:cs="Times New Roman"/>
          <w:sz w:val="26"/>
          <w:szCs w:val="26"/>
          <w:lang w:val="uk-UA"/>
        </w:rPr>
        <w:t>П’ятихатської</w:t>
      </w:r>
      <w:proofErr w:type="spellEnd"/>
      <w:r w:rsidR="00D95B40" w:rsidRPr="00D95B40">
        <w:rPr>
          <w:rFonts w:ascii="Times New Roman" w:hAnsi="Times New Roman" w:cs="Times New Roman"/>
          <w:sz w:val="26"/>
          <w:szCs w:val="26"/>
          <w:lang w:val="uk-UA"/>
        </w:rPr>
        <w:t xml:space="preserve"> міської територіальної громади, забезпечення прав та інтересів суб’єктів господарювання</w:t>
      </w:r>
      <w:r w:rsidR="00D95B40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D95B40" w:rsidRPr="00D95B40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Pr="00D307BC">
        <w:rPr>
          <w:rFonts w:ascii="Times New Roman" w:hAnsi="Times New Roman" w:cs="Times New Roman"/>
          <w:sz w:val="26"/>
          <w:szCs w:val="26"/>
          <w:lang w:val="uk-UA"/>
        </w:rPr>
        <w:t>, виноситься</w:t>
      </w:r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на публічне обговорення проект рішення </w:t>
      </w:r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</w:t>
      </w:r>
      <w:proofErr w:type="spellStart"/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>П’ятихатської</w:t>
      </w:r>
      <w:proofErr w:type="spellEnd"/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</w:t>
      </w:r>
      <w:bookmarkStart w:id="0" w:name="_Hlk134538693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«Про затвердження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</w:t>
      </w:r>
      <w:proofErr w:type="spellStart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П’ятихатської</w:t>
      </w:r>
      <w:proofErr w:type="spellEnd"/>
      <w:r w:rsidR="00D95B40"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міської територіальної громади»</w:t>
      </w:r>
      <w:r w:rsidR="00F27454" w:rsidRPr="00EB27E8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аналі</w:t>
      </w:r>
      <w:r w:rsidR="004B6827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регуляторного впливу</w:t>
      </w:r>
      <w:r w:rsidR="0093428F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14:paraId="09C53DE4" w14:textId="77777777" w:rsidR="009B44F2" w:rsidRPr="00EB27E8" w:rsidRDefault="009B44F2" w:rsidP="00F2745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14:paraId="6EE418AF" w14:textId="77777777" w:rsidR="000017D9" w:rsidRDefault="00F27454" w:rsidP="00D30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регуляторного акта з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відповідним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аналізом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впливу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оприлюднено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офіційному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сайті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П’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ської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 в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мережі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інтернет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info@pyatihmr.dp.gov.ua</w:t>
      </w:r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 </w:t>
      </w:r>
      <w:bookmarkEnd w:id="0"/>
    </w:p>
    <w:p w14:paraId="3F93EF01" w14:textId="77777777" w:rsidR="009B44F2" w:rsidRPr="00EB27E8" w:rsidRDefault="009B44F2" w:rsidP="00D307BC">
      <w:pPr>
        <w:pStyle w:val="a4"/>
        <w:ind w:firstLine="708"/>
        <w:jc w:val="both"/>
        <w:rPr>
          <w:sz w:val="26"/>
          <w:szCs w:val="26"/>
          <w:lang w:val="uk-UA"/>
        </w:rPr>
      </w:pPr>
      <w:r w:rsidRPr="00EB27E8">
        <w:rPr>
          <w:color w:val="000000"/>
          <w:sz w:val="26"/>
          <w:szCs w:val="26"/>
          <w:lang w:val="uk-UA"/>
        </w:rPr>
        <w:t>Пропозиції та зауваження будуть прийматися в письмовій формі від громадян</w:t>
      </w:r>
      <w:r w:rsidR="00A3128A">
        <w:rPr>
          <w:color w:val="000000"/>
          <w:sz w:val="26"/>
          <w:szCs w:val="26"/>
          <w:lang w:val="uk-UA"/>
        </w:rPr>
        <w:t xml:space="preserve"> та</w:t>
      </w:r>
      <w:r w:rsidRPr="00EB27E8">
        <w:rPr>
          <w:color w:val="000000"/>
          <w:sz w:val="26"/>
          <w:szCs w:val="26"/>
          <w:lang w:val="uk-UA"/>
        </w:rPr>
        <w:t xml:space="preserve"> юридичних </w:t>
      </w:r>
      <w:r w:rsidR="00A3128A">
        <w:rPr>
          <w:color w:val="000000"/>
          <w:sz w:val="26"/>
          <w:szCs w:val="26"/>
          <w:lang w:val="uk-UA"/>
        </w:rPr>
        <w:t xml:space="preserve">осіб </w:t>
      </w:r>
      <w:r w:rsidRPr="00EB27E8">
        <w:rPr>
          <w:color w:val="000000"/>
          <w:sz w:val="26"/>
          <w:szCs w:val="26"/>
          <w:lang w:val="uk-UA"/>
        </w:rPr>
        <w:t>до</w:t>
      </w:r>
      <w:r w:rsidR="00A3128A">
        <w:rPr>
          <w:color w:val="000000"/>
          <w:sz w:val="26"/>
          <w:szCs w:val="26"/>
          <w:lang w:val="uk-UA"/>
        </w:rPr>
        <w:t xml:space="preserve"> </w:t>
      </w:r>
      <w:r w:rsidRPr="00EB27E8">
        <w:rPr>
          <w:color w:val="000000"/>
          <w:sz w:val="26"/>
          <w:szCs w:val="26"/>
          <w:lang w:val="uk-UA"/>
        </w:rPr>
        <w:t xml:space="preserve">П’ятихатської міської ради за </w:t>
      </w:r>
      <w:proofErr w:type="spellStart"/>
      <w:r w:rsidRPr="00EB27E8">
        <w:rPr>
          <w:color w:val="000000"/>
          <w:sz w:val="26"/>
          <w:szCs w:val="26"/>
          <w:lang w:val="uk-UA"/>
        </w:rPr>
        <w:t>адресою</w:t>
      </w:r>
      <w:proofErr w:type="spellEnd"/>
      <w:r w:rsidRPr="00EB27E8">
        <w:rPr>
          <w:color w:val="000000"/>
          <w:sz w:val="26"/>
          <w:szCs w:val="26"/>
          <w:lang w:val="uk-UA"/>
        </w:rPr>
        <w:t xml:space="preserve">: 52100, Дніпропетровська обл., Кам’янський р-н., м. П’ятихатки, вул. </w:t>
      </w:r>
      <w:bookmarkStart w:id="1" w:name="_Hlk134526219"/>
      <w:r w:rsidR="00D307BC">
        <w:rPr>
          <w:color w:val="000000"/>
          <w:sz w:val="26"/>
          <w:szCs w:val="26"/>
          <w:lang w:val="uk-UA"/>
        </w:rPr>
        <w:t xml:space="preserve">Садова, 104, </w:t>
      </w:r>
      <w:proofErr w:type="spellStart"/>
      <w:r w:rsidR="00D307BC">
        <w:rPr>
          <w:color w:val="000000"/>
          <w:sz w:val="26"/>
          <w:szCs w:val="26"/>
          <w:lang w:val="uk-UA"/>
        </w:rPr>
        <w:t>тел</w:t>
      </w:r>
      <w:proofErr w:type="spellEnd"/>
      <w:r w:rsidR="00D307BC">
        <w:rPr>
          <w:color w:val="000000"/>
          <w:sz w:val="26"/>
          <w:szCs w:val="26"/>
          <w:lang w:val="uk-UA"/>
        </w:rPr>
        <w:t>. </w:t>
      </w:r>
      <w:r w:rsidRPr="00EB27E8">
        <w:rPr>
          <w:color w:val="000000"/>
          <w:sz w:val="26"/>
          <w:szCs w:val="26"/>
          <w:lang w:val="uk-UA"/>
        </w:rPr>
        <w:t>(</w:t>
      </w:r>
      <w:r w:rsidRPr="00EB27E8">
        <w:rPr>
          <w:sz w:val="26"/>
          <w:szCs w:val="26"/>
          <w:lang w:val="uk-UA"/>
        </w:rPr>
        <w:t>096)</w:t>
      </w:r>
      <w:r w:rsidR="00D307BC">
        <w:rPr>
          <w:sz w:val="26"/>
          <w:szCs w:val="26"/>
          <w:lang w:val="uk-UA"/>
        </w:rPr>
        <w:t xml:space="preserve"> </w:t>
      </w:r>
      <w:r w:rsidRPr="00EB27E8">
        <w:rPr>
          <w:sz w:val="26"/>
          <w:szCs w:val="26"/>
          <w:lang w:val="uk-UA"/>
        </w:rPr>
        <w:t>2568161</w:t>
      </w:r>
      <w:bookmarkEnd w:id="1"/>
      <w:r w:rsidRPr="00EB27E8">
        <w:rPr>
          <w:color w:val="000000"/>
          <w:sz w:val="26"/>
          <w:szCs w:val="26"/>
          <w:lang w:val="uk-UA"/>
        </w:rPr>
        <w:t>,</w:t>
      </w:r>
      <w:r w:rsidRPr="00EB27E8">
        <w:rPr>
          <w:rStyle w:val="apple-converted-space"/>
          <w:color w:val="000000"/>
          <w:sz w:val="26"/>
          <w:szCs w:val="26"/>
        </w:rPr>
        <w:t> </w:t>
      </w:r>
      <w:r w:rsidRPr="00EB27E8">
        <w:rPr>
          <w:sz w:val="26"/>
          <w:szCs w:val="26"/>
        </w:rPr>
        <w:t> </w:t>
      </w:r>
      <w:r w:rsidRPr="00EB27E8">
        <w:rPr>
          <w:color w:val="000000"/>
          <w:sz w:val="26"/>
          <w:szCs w:val="26"/>
        </w:rPr>
        <w:t>e</w:t>
      </w:r>
      <w:r w:rsidRPr="00EB27E8">
        <w:rPr>
          <w:color w:val="000000"/>
          <w:sz w:val="26"/>
          <w:szCs w:val="26"/>
          <w:lang w:val="uk-UA"/>
        </w:rPr>
        <w:t>-</w:t>
      </w:r>
      <w:proofErr w:type="spellStart"/>
      <w:r w:rsidRPr="00EB27E8">
        <w:rPr>
          <w:color w:val="000000"/>
          <w:sz w:val="26"/>
          <w:szCs w:val="26"/>
        </w:rPr>
        <w:t>mail</w:t>
      </w:r>
      <w:proofErr w:type="spellEnd"/>
      <w:r w:rsidRPr="00EB27E8">
        <w:rPr>
          <w:color w:val="000000"/>
          <w:sz w:val="26"/>
          <w:szCs w:val="26"/>
          <w:lang w:val="uk-UA"/>
        </w:rPr>
        <w:t>:</w:t>
      </w:r>
      <w:r w:rsidRPr="00D307BC">
        <w:rPr>
          <w:sz w:val="26"/>
          <w:szCs w:val="26"/>
          <w:lang w:val="uk-UA"/>
        </w:rPr>
        <w:t xml:space="preserve"> </w:t>
      </w:r>
      <w:r w:rsidRPr="00EB27E8">
        <w:rPr>
          <w:color w:val="000000"/>
          <w:sz w:val="26"/>
          <w:szCs w:val="26"/>
          <w:lang w:val="uk-UA"/>
        </w:rPr>
        <w:t>info@pyatihmr.dp.gov.ua</w:t>
      </w:r>
    </w:p>
    <w:p w14:paraId="2944D5E7" w14:textId="77777777" w:rsidR="00F27454" w:rsidRPr="00EB27E8" w:rsidRDefault="00F27454" w:rsidP="00D30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Строк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приймання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пропозицій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зауважень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проекту</w:t>
      </w:r>
      <w:proofErr w:type="gram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акта становить</w:t>
      </w:r>
      <w:r w:rsid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один </w:t>
      </w:r>
      <w:proofErr w:type="spellStart"/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місяць</w:t>
      </w:r>
      <w:proofErr w:type="spellEnd"/>
      <w:r w:rsidR="00D30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дня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оприлюднення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проекту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впливу</w:t>
      </w:r>
      <w:proofErr w:type="spellEnd"/>
      <w:r w:rsidR="000017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F27454" w:rsidRPr="00EB27E8" w:rsidSect="009E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E1F"/>
    <w:rsid w:val="000017D9"/>
    <w:rsid w:val="000525CD"/>
    <w:rsid w:val="000F62F6"/>
    <w:rsid w:val="00147BA1"/>
    <w:rsid w:val="001547CB"/>
    <w:rsid w:val="002213BE"/>
    <w:rsid w:val="00233039"/>
    <w:rsid w:val="002604D3"/>
    <w:rsid w:val="002867B2"/>
    <w:rsid w:val="00292CA0"/>
    <w:rsid w:val="002B325E"/>
    <w:rsid w:val="002B58DE"/>
    <w:rsid w:val="002F2A5C"/>
    <w:rsid w:val="00310A2C"/>
    <w:rsid w:val="003130DB"/>
    <w:rsid w:val="004114F4"/>
    <w:rsid w:val="00433D93"/>
    <w:rsid w:val="004B0FB5"/>
    <w:rsid w:val="004B6827"/>
    <w:rsid w:val="004C5857"/>
    <w:rsid w:val="005F4167"/>
    <w:rsid w:val="00670A00"/>
    <w:rsid w:val="007145A0"/>
    <w:rsid w:val="00733A45"/>
    <w:rsid w:val="00773E24"/>
    <w:rsid w:val="008416C8"/>
    <w:rsid w:val="0084756B"/>
    <w:rsid w:val="00920E1F"/>
    <w:rsid w:val="0093428F"/>
    <w:rsid w:val="00961114"/>
    <w:rsid w:val="009A42C6"/>
    <w:rsid w:val="009B44F2"/>
    <w:rsid w:val="009E319B"/>
    <w:rsid w:val="00A3128A"/>
    <w:rsid w:val="00A444F0"/>
    <w:rsid w:val="00BD7B26"/>
    <w:rsid w:val="00C242F2"/>
    <w:rsid w:val="00C6793E"/>
    <w:rsid w:val="00D307BC"/>
    <w:rsid w:val="00D31110"/>
    <w:rsid w:val="00D42D79"/>
    <w:rsid w:val="00D63AC5"/>
    <w:rsid w:val="00D95B40"/>
    <w:rsid w:val="00E276EB"/>
    <w:rsid w:val="00E75115"/>
    <w:rsid w:val="00E9485E"/>
    <w:rsid w:val="00EA7476"/>
    <w:rsid w:val="00EB27E8"/>
    <w:rsid w:val="00EE119F"/>
    <w:rsid w:val="00F208AF"/>
    <w:rsid w:val="00F27454"/>
    <w:rsid w:val="00F715B8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42EA"/>
  <w15:docId w15:val="{667C3CBA-4D15-44E0-AC7E-5986A49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1F"/>
    <w:pPr>
      <w:suppressAutoHyphens/>
    </w:pPr>
    <w:rPr>
      <w:rFonts w:ascii="Calibri" w:eastAsia="SimSun" w:hAnsi="Calibri" w:cs="font28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E1F"/>
    <w:pPr>
      <w:suppressAutoHyphens/>
      <w:spacing w:after="0" w:line="240" w:lineRule="auto"/>
    </w:pPr>
    <w:rPr>
      <w:rFonts w:ascii="Calibri" w:eastAsia="SimSun" w:hAnsi="Calibri" w:cs="font288"/>
      <w:lang w:eastAsia="ar-SA"/>
    </w:rPr>
  </w:style>
  <w:style w:type="paragraph" w:styleId="a4">
    <w:name w:val="Normal (Web)"/>
    <w:basedOn w:val="a"/>
    <w:rsid w:val="00920E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20E1F"/>
    <w:rPr>
      <w:b/>
      <w:bCs/>
    </w:rPr>
  </w:style>
  <w:style w:type="character" w:customStyle="1" w:styleId="apple-converted-space">
    <w:name w:val="apple-converted-space"/>
    <w:basedOn w:val="a0"/>
    <w:rsid w:val="0092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20</cp:revision>
  <dcterms:created xsi:type="dcterms:W3CDTF">2023-05-04T08:06:00Z</dcterms:created>
  <dcterms:modified xsi:type="dcterms:W3CDTF">2024-04-25T13:14:00Z</dcterms:modified>
</cp:coreProperties>
</file>