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54" w:rsidRPr="001C2FD4" w:rsidRDefault="005C7854" w:rsidP="005C78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FFFF"/>
          <w:lang w:val="en-US"/>
        </w:rPr>
      </w:pPr>
    </w:p>
    <w:tbl>
      <w:tblPr>
        <w:tblpPr w:leftFromText="180" w:rightFromText="180" w:bottomFromText="200" w:vertAnchor="text" w:horzAnchor="margin" w:tblpY="145"/>
        <w:tblW w:w="9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220"/>
        <w:gridCol w:w="3118"/>
        <w:gridCol w:w="3028"/>
      </w:tblGrid>
      <w:tr w:rsidR="005C7854" w:rsidTr="005B307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F1419"/>
              </w:rPr>
              <w:t>№</w:t>
            </w:r>
          </w:p>
          <w:p w:rsidR="005C7854" w:rsidRDefault="005C7854" w:rsidP="005B307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F1419"/>
              </w:rPr>
              <w:t>з/п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F1419"/>
              </w:rPr>
              <w:t>Назва архівної установи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F1419"/>
              </w:rPr>
              <w:t>Довідкові дані</w:t>
            </w:r>
          </w:p>
          <w:p w:rsidR="005C7854" w:rsidRDefault="005C7854" w:rsidP="005B307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F1419"/>
              </w:rPr>
              <w:t>(адреса, телефон)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</w:rPr>
            </w:pPr>
            <w:r>
              <w:rPr>
                <w:rFonts w:ascii="Times New Roman" w:eastAsia="Times New Roman" w:hAnsi="Times New Roman" w:cs="Times New Roman"/>
                <w:bCs/>
                <w:color w:val="0F1419"/>
              </w:rPr>
              <w:t>Прізвище, ім’я та по батькові керівників архівних установ</w:t>
            </w:r>
          </w:p>
        </w:tc>
      </w:tr>
      <w:tr w:rsidR="005C7854" w:rsidTr="005B307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</w:rPr>
            </w:pPr>
            <w:r>
              <w:rPr>
                <w:rFonts w:ascii="Times New Roman" w:eastAsia="Times New Roman" w:hAnsi="Times New Roman" w:cs="Times New Roman"/>
                <w:color w:val="0F1419"/>
              </w:rPr>
              <w:t>1.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Комунальна архівна установа «</w:t>
            </w:r>
            <w:proofErr w:type="spellStart"/>
            <w:r>
              <w:rPr>
                <w:rFonts w:ascii="Times New Roman" w:hAnsi="Times New Roman" w:cs="Times New Roman"/>
              </w:rPr>
              <w:t>П'ятихатський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трудовий архів 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</w:rPr>
            </w:pPr>
            <w:r>
              <w:rPr>
                <w:rFonts w:ascii="Times New Roman" w:eastAsia="Times New Roman" w:hAnsi="Times New Roman" w:cs="Times New Roman"/>
                <w:color w:val="0F1419"/>
              </w:rPr>
              <w:t xml:space="preserve">52100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</w:rPr>
              <w:t>вул.Театральна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</w:rPr>
              <w:t>,109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1419"/>
              </w:rPr>
              <w:t>м.П’ятихатки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</w:rPr>
              <w:t xml:space="preserve"> тел.0966813704,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lang w:val="en-US"/>
              </w:rPr>
              <w:t>trudarhiv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lang w:val="en-US"/>
              </w:rPr>
              <w:t>pth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lang w:val="en-US"/>
              </w:rPr>
              <w:t>ukr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</w:rPr>
              <w:t>.</w:t>
            </w:r>
            <w:r>
              <w:rPr>
                <w:rFonts w:ascii="Times New Roman" w:eastAsia="Times New Roman" w:hAnsi="Times New Roman" w:cs="Times New Roman"/>
                <w:color w:val="0F1419"/>
                <w:lang w:val="en-US"/>
              </w:rPr>
              <w:t>net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</w:rPr>
            </w:pPr>
            <w:r>
              <w:rPr>
                <w:rFonts w:ascii="Times New Roman" w:eastAsia="Times New Roman" w:hAnsi="Times New Roman" w:cs="Times New Roman"/>
                <w:color w:val="0F1419"/>
              </w:rPr>
              <w:t>Козак Наталія Олександрівна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</w:rPr>
            </w:pPr>
            <w:r>
              <w:rPr>
                <w:rFonts w:ascii="Times New Roman" w:eastAsia="Times New Roman" w:hAnsi="Times New Roman" w:cs="Times New Roman"/>
                <w:color w:val="0F1419"/>
              </w:rPr>
              <w:t> </w:t>
            </w:r>
          </w:p>
        </w:tc>
      </w:tr>
    </w:tbl>
    <w:p w:rsidR="005C7854" w:rsidRDefault="005C7854" w:rsidP="005C7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СПИСОК ФОНДІВ</w:t>
      </w:r>
    </w:p>
    <w:p w:rsidR="005C7854" w:rsidRPr="00D95E46" w:rsidRDefault="005C7854" w:rsidP="005C7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КАУ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П’ятихатський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трудовий архів»  на 01.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</w:rPr>
        <w:t>.202</w:t>
      </w:r>
      <w:r w:rsidRPr="00D95E46"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:rsidR="005C7854" w:rsidRPr="001C2FD4" w:rsidRDefault="005C7854" w:rsidP="005C7854">
      <w:pPr>
        <w:tabs>
          <w:tab w:val="left" w:pos="13608"/>
        </w:tabs>
        <w:spacing w:line="240" w:lineRule="auto"/>
        <w:ind w:right="-1"/>
        <w:jc w:val="right"/>
        <w:rPr>
          <w:rFonts w:ascii="Times New Roman" w:eastAsia="Times New Roman" w:hAnsi="Times New Roman" w:cs="Times New Roma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"/>
        <w:gridCol w:w="3526"/>
        <w:gridCol w:w="1419"/>
        <w:gridCol w:w="1134"/>
        <w:gridCol w:w="1843"/>
        <w:gridCol w:w="1419"/>
      </w:tblGrid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фон-ду</w:t>
            </w:r>
            <w:proofErr w:type="spell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Назва фонду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Крайні дати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Кіл-сть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справ з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особ.скл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Крайні дати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Кіл-сть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справ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тимчас.збер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ВАТ «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Саксаганська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агропромтехніка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133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ЗАТ «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lang w:val="en-US"/>
              </w:rPr>
              <w:t>рай</w:t>
            </w:r>
            <w:r>
              <w:rPr>
                <w:rFonts w:ascii="Times New Roman" w:eastAsia="Arial Unicode MS" w:hAnsi="Times New Roman" w:cs="Times New Roman"/>
              </w:rPr>
              <w:t>агробуд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1975-1999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Колгосп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ім.Шевченко</w:t>
            </w:r>
            <w:proofErr w:type="spellEnd"/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«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Чистопільське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1974-1999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Відособленний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структурний підрозділ залізниці «Кафе»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ст. П'ятихатки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ВАТ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агротехсервіс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ВАТ "Прес"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1974-1999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Приватна виробнича зовнішньо-торгівельна фірма "ТТН"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1994-2002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Торгівельно-комерційний центр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1950-1995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Колективне підприємство "Орхідея"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1992-1998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cy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П`ятихатський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цегельний завод",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МД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ПМК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1990-1999,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1967-1973,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</w:rPr>
              <w:t>1992-19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міжгосподарське об'єднання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1983-2002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П’ятихатський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проектний кооператив "Темп"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1988-1991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Комбінат побутового обслуговування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КП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«Побут»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1949-1993, 1995,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2001-2015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КП “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швейна фабрика»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1953-2002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птахофабрика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КСП "Зоря"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1949-1995,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1996-2000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ДП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кар'єр"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1949-1998,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2004-2005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ДП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Райзагрохім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2002-2004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СТОВ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Зеленівське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хлібоприймальне підприємство"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2002-2003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ЗАТ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Зернопродукт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1999-2003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ЖЕО"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2003-2004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КП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маслозавод"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ВАТ"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райагрохім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1979-2005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"Хлібороб"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ВАТ "Зелений Яр"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СФГ "Зелений Лан"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2003-2005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КП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«Інспекція архітектурно-будівельного контролю»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1998-2005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27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"Відродження"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2001-2005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СТОВ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Холодіївське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2001-2005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СФГ "Зодіак"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1999-2005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ФГ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Профагро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2005-2006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КП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ВО ЖКГ"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1948-2007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ПП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Магріс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2006-2007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СФГ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Домінатор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2003-2007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Комунарівська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птахофабрика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Тітан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1949-1999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6279DE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1</w:t>
            </w: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КП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"Група комплексного благоустрою та озеленення"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1998-2004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"Сільгосптехніка"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ПСП "Калинове"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2001-2007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СФГ "Сузір'я"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2003-2008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П’ятихатська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міжгосподарська МТС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1997-1999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КП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"Архітектурно-планувальне бюро"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1998-2008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ФГ "Альтернатива"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1997-2008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СФГ "Софія"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ПП "Енергія"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1997,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ПП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Валекс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М"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2008-2010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СФГ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Аронія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1999-2000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ВАТ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хлібозавод"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1964-2008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СТОВ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"За мир"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СФГ "Алмаз"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2001-2010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КТП №5 "Продтовари"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1993-1998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млин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1948-1956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Завод продтоварів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6279DE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5</w:t>
            </w:r>
            <w:r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хлібопекарня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1951-1956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Саксаганський млин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9</w:t>
            </w:r>
            <w:r>
              <w:rPr>
                <w:rFonts w:ascii="Times New Roman" w:eastAsia="Arial Unicode MS" w:hAnsi="Times New Roman" w:cs="Times New Roman"/>
              </w:rPr>
              <w:t>-1956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Колгосп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ім.Ватутіна</w:t>
            </w:r>
            <w:proofErr w:type="spellEnd"/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ТОВ АП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ім.Ватутіна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1949-1999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П'ятихатський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райсількомунгосп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1970-2002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Райсільгоспвідділ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ятихатська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районна СЕС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1969-2012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rPr>
          <w:trHeight w:val="158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ТДВ «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П’ятихатське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АТП 11239»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Верхівцевська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авторота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П`ятихатське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АТП 13138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1949,1951,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1953-1963,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1965-1976,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1991-2005,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1947-1955 1948-1967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6279DE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10</w:t>
            </w: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60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ПП «ПРИМ-ВВ»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2010, 2013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КП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«Управління капітального будівництва»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1972-1998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ТОВ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П’ятихатська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інженерно-виробнича фірма «Ресурс»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1992-2011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ВАТ «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П’ятихатський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ремонтно-механічний завод»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ДЗ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П’ятихатська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лінійна санітарно-епідеміологічна станція на Придніпровській залізниці»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Госпрозрахунковий ринок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1980-2015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ОКП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«Птахофабрика «Ювілейна»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1976-2009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1</w:t>
            </w:r>
          </w:p>
        </w:tc>
      </w:tr>
      <w:tr w:rsidR="005C7854" w:rsidRPr="006279DE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68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 ім. Чапаєва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СТОВ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 ім. Чапаєва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1950-1999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RPr="006279DE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Всеукраїнський референдум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rPr>
          <w:trHeight w:val="63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Жовтоводська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міська виборча комісія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2006, 2010,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2011, 2013,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2014, 2015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Сільська територіально-виборча комісія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2006, 2010,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2015, 2016,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2017, 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20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 w:rsidRPr="00D95E46">
              <w:rPr>
                <w:rFonts w:ascii="Times New Roman" w:eastAsia="Arial Unicode MS" w:hAnsi="Times New Roman" w:cs="Times New Roman"/>
              </w:rPr>
              <w:t>П’ятихатська</w:t>
            </w:r>
            <w:proofErr w:type="spellEnd"/>
            <w:r w:rsidRPr="00D95E46">
              <w:rPr>
                <w:rFonts w:ascii="Times New Roman" w:eastAsia="Arial Unicode MS" w:hAnsi="Times New Roman" w:cs="Times New Roman"/>
              </w:rPr>
              <w:t xml:space="preserve"> р</w:t>
            </w:r>
            <w:r>
              <w:rPr>
                <w:rFonts w:ascii="Times New Roman" w:eastAsia="Arial Unicode MS" w:hAnsi="Times New Roman" w:cs="Times New Roman"/>
              </w:rPr>
              <w:t>айонна територіальна виборча комісія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2006, 2010,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2012, 2015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П’ятихатська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міська 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територіальна</w:t>
            </w:r>
            <w:r w:rsidRPr="00D95E46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виборча комісія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2006, 2010,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2014, 2015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Приватне підприємство «Меблі»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1993-1996,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2003-2010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«Факел»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1993-2003, 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ДП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ДОКП «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П’ятихатске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бюро технічної інвентаризації»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 xml:space="preserve">77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Редакція громадсько-інформаційної газети «Злагода»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П’ятихатського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району»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1946-2019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2013-2019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Колективне підприємство «Берізка»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1993-1996,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2016-2019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2019-2020(5 рок)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знищ. в 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Приватне підприємство «Лідер С»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2007,2008,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2017 (10 років) 2020 (5  років)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pStyle w:val="a9"/>
              <w:spacing w:line="276" w:lineRule="auto"/>
              <w:rPr>
                <w:rFonts w:ascii="Times New Roman" w:eastAsia="Arial Unicode MS" w:hAnsi="Times New Roman" w:cs="Times New Roman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lang w:val="uk-UA"/>
              </w:rPr>
              <w:t>П</w:t>
            </w:r>
            <w:r>
              <w:rPr>
                <w:rFonts w:ascii="Times New Roman" w:eastAsia="Arial Unicode MS" w:hAnsi="Times New Roman" w:cs="Times New Roman"/>
              </w:rPr>
              <w:t>’</w:t>
            </w:r>
            <w:proofErr w:type="spellStart"/>
            <w:r>
              <w:rPr>
                <w:rFonts w:ascii="Times New Roman" w:eastAsia="Arial Unicode MS" w:hAnsi="Times New Roman" w:cs="Times New Roman"/>
                <w:lang w:val="uk-UA"/>
              </w:rPr>
              <w:t>ятихатський</w:t>
            </w:r>
            <w:proofErr w:type="spellEnd"/>
            <w:r>
              <w:rPr>
                <w:rFonts w:ascii="Times New Roman" w:eastAsia="Arial Unicode MS" w:hAnsi="Times New Roman" w:cs="Times New Roman"/>
                <w:lang w:val="uk-UA"/>
              </w:rPr>
              <w:t xml:space="preserve"> районний центр соціальних служб  для сім’ї, дітей та молоді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1995</w:t>
            </w:r>
            <w:r>
              <w:rPr>
                <w:rFonts w:ascii="Times New Roman" w:eastAsia="Arial Unicode MS" w:hAnsi="Times New Roman" w:cs="Times New Roman"/>
              </w:rPr>
              <w:t>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1997-2020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2019 (5 років)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2020 (5 років)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rPr>
          <w:trHeight w:val="71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Жовтоводська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міська територіальна виборча комісія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Кам’янського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району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82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П’ятихатська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 міська територіальна виборча комісія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Кам’янського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району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П’ятихатська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районна рада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1998-2021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2019-2020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</w:rPr>
              <w:t>42</w:t>
            </w: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Виноградівська сільська рада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Ровенська сільська рада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Пальмирівська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 сільська рада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Богдано-Надеждів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  сільська рада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1947-2021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2021 (5 років)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 </w:t>
            </w: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Жовтянська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сільська рада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2019 (5 років)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2020 (5 років)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Івашинівська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сільська рада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1988-2021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2002 (25 років)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 </w:t>
            </w: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Зорянська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сільська рада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1987-2021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4A0A57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A0A57">
              <w:rPr>
                <w:rFonts w:ascii="Times New Roman" w:eastAsia="Arial Unicode MS" w:hAnsi="Times New Roman" w:cs="Times New Roman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2019 (5 років)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СФГ «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Агротек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2002-2022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ПП «Олександр»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1995-2022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2017-2022 в 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СОК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П`ятихатське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 євро молоко»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2015-2022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2019-2022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4A0A57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3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3</w:t>
            </w:r>
            <w:proofErr w:type="spellEnd"/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931D6A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94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931D6A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КП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ПМР «П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ятихатський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водоканал»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931D6A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2007-2013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931D6A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FF5972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5972">
              <w:rPr>
                <w:rFonts w:ascii="Times New Roman" w:eastAsia="Arial Unicode MS" w:hAnsi="Times New Roman" w:cs="Times New Roman"/>
              </w:rPr>
              <w:t>95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FF5972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F5972">
              <w:rPr>
                <w:rFonts w:ascii="Times New Roman" w:eastAsia="Arial Unicode MS" w:hAnsi="Times New Roman" w:cs="Times New Roman"/>
              </w:rPr>
              <w:t xml:space="preserve">Управління соціального захисту населення </w:t>
            </w:r>
            <w:proofErr w:type="spellStart"/>
            <w:r w:rsidRPr="00FF5972">
              <w:rPr>
                <w:rFonts w:ascii="Times New Roman" w:eastAsia="Arial Unicode MS" w:hAnsi="Times New Roman" w:cs="Times New Roman"/>
              </w:rPr>
              <w:t>П’ятихатської</w:t>
            </w:r>
            <w:proofErr w:type="spellEnd"/>
            <w:r w:rsidRPr="00FF5972">
              <w:rPr>
                <w:rFonts w:ascii="Times New Roman" w:eastAsia="Arial Unicode MS" w:hAnsi="Times New Roman" w:cs="Times New Roman"/>
              </w:rPr>
              <w:t xml:space="preserve">  РДА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FF5972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F5972">
              <w:rPr>
                <w:rFonts w:ascii="Times New Roman" w:eastAsia="Arial Unicode MS" w:hAnsi="Times New Roman" w:cs="Times New Roman"/>
              </w:rPr>
              <w:t>1995-2021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5C7854">
              <w:rPr>
                <w:rFonts w:ascii="Times New Roman" w:eastAsia="Arial Unicode MS" w:hAnsi="Times New Roman" w:cs="Times New Roman"/>
                <w:lang w:val="en-US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"40-річчя Жовтня"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КСП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Долинський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1949-1992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1993-1999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ім. Фрунзе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АП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Саксагань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1950-2000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Колгосп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ім.Куйбишева</w:t>
            </w:r>
            <w:proofErr w:type="spellEnd"/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СТОВ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"Чумаки"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1950-1999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ім. Б.Хмельницького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1951-2000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140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ім. Свердлова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"Свердловське"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1949-1999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КСП «Україна» 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(колгосп ім. Свердлова,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колгосп  ім.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Ворошилова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,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 «Миколаївське»)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1970-2000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</w:rPr>
              <w:t>142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Побєда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1950-2000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"Дружба"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ПСП "Шанс"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1949-1999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"За мир"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ім. Енгельса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ДП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"Вільне ТОВ Серіал"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1944-1999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Колгосп ім.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Котовського</w:t>
            </w:r>
            <w:proofErr w:type="spellEnd"/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СТОВ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"Колос"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1949-1999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Колгосп «Світло Жовтня» колгосп,КСП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ім.Шевченко</w:t>
            </w:r>
            <w:proofErr w:type="spellEnd"/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ПСП "Уран"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1951-1991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1992-1995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ім. Ульянова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ТОВ "Козацьке"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1953-1999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237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ім. К. Маркса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СТОВ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Жовтоолександрівське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1947-1999,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251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Колгосп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ім.Чкалова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1949-2000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253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ім. Кірова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СТОВ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"Лан"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1955,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1958-1961,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1973-1999,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254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"Прогрес"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1950-2000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256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ім. Леніна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ПСП "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Яковлівське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1951-1999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271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Колгосп ім. ХХІІ партз’їзду</w:t>
            </w:r>
          </w:p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ПП «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Лозуватка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1951-1999,</w:t>
            </w:r>
          </w:p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2000-2006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7854" w:rsidTr="005C7854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/>
              <w:rPr>
                <w:rFonts w:cs="Times New Roman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Всього: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Default="005C7854" w:rsidP="005B307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643D3E" w:rsidRDefault="005C7854" w:rsidP="005B307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/>
                <w:lang w:val="en-US"/>
              </w:rPr>
              <w:t>14619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54" w:rsidRPr="00643D3E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854" w:rsidRPr="00643D3E" w:rsidRDefault="005C7854" w:rsidP="005B30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643D3E">
              <w:rPr>
                <w:rFonts w:ascii="Times New Roman" w:eastAsia="Arial Unicode MS" w:hAnsi="Times New Roman" w:cs="Times New Roman"/>
                <w:b/>
              </w:rPr>
              <w:t>115</w:t>
            </w:r>
          </w:p>
        </w:tc>
      </w:tr>
    </w:tbl>
    <w:p w:rsidR="005C7854" w:rsidRDefault="005C7854" w:rsidP="005C7854">
      <w:pPr>
        <w:rPr>
          <w:rFonts w:ascii="Times New Roman" w:eastAsia="Calibri" w:hAnsi="Times New Roman" w:cs="Times New Roman"/>
          <w:lang w:eastAsia="en-US"/>
        </w:rPr>
      </w:pPr>
    </w:p>
    <w:p w:rsidR="005C7854" w:rsidRPr="00643D3E" w:rsidRDefault="005C7854" w:rsidP="005C7854">
      <w:pPr>
        <w:rPr>
          <w:rFonts w:ascii="Times New Roman" w:hAnsi="Times New Roman" w:cs="Times New Roman"/>
          <w:sz w:val="24"/>
          <w:szCs w:val="24"/>
        </w:rPr>
      </w:pPr>
      <w:r w:rsidRPr="00643D3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43D3E">
        <w:rPr>
          <w:rFonts w:ascii="Times New Roman" w:hAnsi="Times New Roman" w:cs="Times New Roman"/>
          <w:sz w:val="24"/>
          <w:szCs w:val="24"/>
        </w:rPr>
        <w:t xml:space="preserve"> Наталія КОЗАК</w:t>
      </w:r>
    </w:p>
    <w:p w:rsidR="005C7854" w:rsidRDefault="005C7854" w:rsidP="005C7854"/>
    <w:p w:rsidR="000F58CB" w:rsidRPr="005C7854" w:rsidRDefault="000F58CB" w:rsidP="005C7854"/>
    <w:sectPr w:rsidR="000F58CB" w:rsidRPr="005C7854" w:rsidSect="00C14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F58CB"/>
    <w:rsid w:val="000F58CB"/>
    <w:rsid w:val="005C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F58CB"/>
    <w:rPr>
      <w:lang w:val="ru-RU" w:eastAsia="ru-RU"/>
    </w:rPr>
  </w:style>
  <w:style w:type="paragraph" w:styleId="a4">
    <w:name w:val="header"/>
    <w:basedOn w:val="a"/>
    <w:link w:val="a3"/>
    <w:uiPriority w:val="99"/>
    <w:semiHidden/>
    <w:unhideWhenUsed/>
    <w:rsid w:val="000F58CB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F58CB"/>
    <w:rPr>
      <w:lang w:val="ru-RU" w:eastAsia="ru-RU"/>
    </w:rPr>
  </w:style>
  <w:style w:type="paragraph" w:styleId="a6">
    <w:name w:val="footer"/>
    <w:basedOn w:val="a"/>
    <w:link w:val="a5"/>
    <w:uiPriority w:val="99"/>
    <w:semiHidden/>
    <w:unhideWhenUsed/>
    <w:rsid w:val="000F58CB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F58CB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Balloon Text"/>
    <w:basedOn w:val="a"/>
    <w:link w:val="a7"/>
    <w:uiPriority w:val="99"/>
    <w:semiHidden/>
    <w:unhideWhenUsed/>
    <w:rsid w:val="000F58CB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paragraph" w:styleId="a9">
    <w:name w:val="No Spacing"/>
    <w:uiPriority w:val="1"/>
    <w:qFormat/>
    <w:rsid w:val="000F58CB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4519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2024-11-07T12:36:00Z</dcterms:created>
  <dcterms:modified xsi:type="dcterms:W3CDTF">2024-11-07T12:50:00Z</dcterms:modified>
</cp:coreProperties>
</file>