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F1FD" w14:textId="3351EC88" w:rsidR="001F1FE6" w:rsidRDefault="001F1FE6" w:rsidP="00A302DA">
      <w:pPr>
        <w:pStyle w:val="a4"/>
        <w:jc w:val="both"/>
        <w:rPr>
          <w:lang w:val="uk-UA"/>
        </w:rPr>
      </w:pPr>
    </w:p>
    <w:p w14:paraId="092468CD" w14:textId="01714126" w:rsidR="00FC730D" w:rsidRDefault="00FC730D" w:rsidP="00FC730D">
      <w:pPr>
        <w:pStyle w:val="a4"/>
        <w:jc w:val="center"/>
        <w:rPr>
          <w:rFonts w:ascii="Times New Roman" w:hAnsi="Times New Roman"/>
          <w:b/>
          <w:sz w:val="28"/>
          <w:szCs w:val="28"/>
          <w:lang w:val="uk-UA"/>
        </w:rPr>
      </w:pPr>
      <w:r>
        <w:rPr>
          <w:rFonts w:ascii="Times New Roman" w:hAnsi="Times New Roman"/>
          <w:b/>
          <w:sz w:val="28"/>
          <w:szCs w:val="28"/>
          <w:lang w:val="uk-UA"/>
        </w:rPr>
        <w:t>АНАЛІЗ ВПЛИВУ НА КОНКУРЕНЦІЮ</w:t>
      </w:r>
    </w:p>
    <w:p w14:paraId="54D54794" w14:textId="21CE674C" w:rsidR="00FC730D" w:rsidRDefault="00FC730D" w:rsidP="00FC730D">
      <w:pPr>
        <w:pStyle w:val="a4"/>
        <w:jc w:val="center"/>
        <w:rPr>
          <w:rFonts w:ascii="Times New Roman" w:hAnsi="Times New Roman"/>
          <w:b/>
          <w:sz w:val="28"/>
          <w:szCs w:val="28"/>
          <w:lang w:val="uk-UA"/>
        </w:rPr>
      </w:pPr>
      <w:r>
        <w:rPr>
          <w:rFonts w:ascii="Times New Roman" w:hAnsi="Times New Roman"/>
          <w:b/>
          <w:sz w:val="28"/>
          <w:szCs w:val="28"/>
          <w:lang w:val="uk-UA"/>
        </w:rPr>
        <w:t xml:space="preserve">проекту регуляторного акту – </w:t>
      </w:r>
      <w:bookmarkStart w:id="0" w:name="_Hlk162877314"/>
      <w:r>
        <w:rPr>
          <w:rFonts w:ascii="Times New Roman" w:hAnsi="Times New Roman"/>
          <w:b/>
          <w:sz w:val="28"/>
          <w:szCs w:val="28"/>
          <w:lang w:val="uk-UA"/>
        </w:rPr>
        <w:t xml:space="preserve">рішення виконавчого комітету П’ятихатської міської ради </w:t>
      </w:r>
      <w:bookmarkEnd w:id="0"/>
      <w:r>
        <w:rPr>
          <w:rFonts w:ascii="Times New Roman" w:hAnsi="Times New Roman"/>
          <w:b/>
          <w:sz w:val="28"/>
          <w:szCs w:val="28"/>
          <w:lang w:val="uk-UA"/>
        </w:rPr>
        <w:t>«Про встановлення тариф</w:t>
      </w:r>
      <w:r w:rsidR="00100EBD">
        <w:rPr>
          <w:rFonts w:ascii="Times New Roman" w:hAnsi="Times New Roman"/>
          <w:b/>
          <w:sz w:val="28"/>
          <w:szCs w:val="28"/>
          <w:lang w:val="uk-UA"/>
        </w:rPr>
        <w:t>у</w:t>
      </w:r>
      <w:r>
        <w:rPr>
          <w:rFonts w:ascii="Times New Roman" w:hAnsi="Times New Roman"/>
          <w:b/>
          <w:sz w:val="28"/>
          <w:szCs w:val="28"/>
          <w:lang w:val="uk-UA"/>
        </w:rPr>
        <w:t xml:space="preserve"> на ритуальні</w:t>
      </w:r>
    </w:p>
    <w:p w14:paraId="1527E112" w14:textId="77777777" w:rsidR="00FC730D" w:rsidRDefault="00FC730D" w:rsidP="00FC730D">
      <w:pPr>
        <w:pStyle w:val="a4"/>
        <w:jc w:val="center"/>
        <w:rPr>
          <w:rFonts w:ascii="Times New Roman" w:hAnsi="Times New Roman"/>
          <w:b/>
          <w:sz w:val="28"/>
          <w:szCs w:val="28"/>
          <w:lang w:val="uk-UA"/>
        </w:rPr>
      </w:pPr>
      <w:r>
        <w:rPr>
          <w:rFonts w:ascii="Times New Roman" w:hAnsi="Times New Roman"/>
          <w:b/>
          <w:sz w:val="28"/>
          <w:szCs w:val="28"/>
          <w:lang w:val="uk-UA"/>
        </w:rPr>
        <w:t>послуги, передбачених необхідним мінімальним переліком окремих</w:t>
      </w:r>
    </w:p>
    <w:p w14:paraId="24502C79" w14:textId="25C7354B" w:rsidR="00FC730D" w:rsidRDefault="00FC730D" w:rsidP="00100EBD">
      <w:pPr>
        <w:pStyle w:val="a4"/>
        <w:jc w:val="center"/>
        <w:rPr>
          <w:rFonts w:ascii="Times New Roman" w:hAnsi="Times New Roman"/>
          <w:b/>
          <w:sz w:val="28"/>
          <w:szCs w:val="28"/>
          <w:lang w:val="uk-UA"/>
        </w:rPr>
      </w:pPr>
      <w:r>
        <w:rPr>
          <w:rFonts w:ascii="Times New Roman" w:hAnsi="Times New Roman"/>
          <w:b/>
          <w:sz w:val="28"/>
          <w:szCs w:val="28"/>
          <w:lang w:val="uk-UA"/>
        </w:rPr>
        <w:t xml:space="preserve">видів ритуальних послуг, </w:t>
      </w:r>
      <w:r w:rsidR="00100EBD">
        <w:rPr>
          <w:rFonts w:ascii="Times New Roman" w:hAnsi="Times New Roman"/>
          <w:b/>
          <w:sz w:val="28"/>
          <w:szCs w:val="28"/>
          <w:lang w:val="uk-UA"/>
        </w:rPr>
        <w:t>фізичній особі-підприємцю КАБАК М.О.</w:t>
      </w:r>
      <w:r>
        <w:rPr>
          <w:rFonts w:ascii="Times New Roman" w:hAnsi="Times New Roman"/>
          <w:b/>
          <w:sz w:val="28"/>
          <w:szCs w:val="28"/>
          <w:lang w:val="uk-UA"/>
        </w:rPr>
        <w:t>»</w:t>
      </w:r>
    </w:p>
    <w:p w14:paraId="32C6E7C3" w14:textId="77777777" w:rsidR="00FC730D" w:rsidRDefault="00FC730D" w:rsidP="00FC730D">
      <w:pPr>
        <w:pStyle w:val="a4"/>
        <w:rPr>
          <w:rFonts w:ascii="Times New Roman" w:hAnsi="Times New Roman"/>
          <w:b/>
          <w:sz w:val="26"/>
          <w:szCs w:val="26"/>
          <w:lang w:val="uk-UA"/>
        </w:rPr>
      </w:pPr>
    </w:p>
    <w:p w14:paraId="44559D13" w14:textId="02CE4775" w:rsidR="009F279C" w:rsidRPr="00120DE0" w:rsidRDefault="00FC730D" w:rsidP="00FC730D">
      <w:pPr>
        <w:pStyle w:val="a4"/>
        <w:jc w:val="both"/>
        <w:rPr>
          <w:rFonts w:ascii="Times New Roman" w:hAnsi="Times New Roman" w:cs="Times New Roman"/>
          <w:sz w:val="26"/>
          <w:szCs w:val="26"/>
          <w:lang w:val="uk-UA"/>
        </w:rPr>
      </w:pPr>
      <w:r>
        <w:rPr>
          <w:rFonts w:ascii="Times New Roman" w:hAnsi="Times New Roman"/>
          <w:sz w:val="26"/>
          <w:szCs w:val="26"/>
          <w:lang w:val="uk-UA"/>
        </w:rPr>
        <w:t xml:space="preserve">       </w:t>
      </w:r>
      <w:r w:rsidRPr="00F34609">
        <w:rPr>
          <w:rFonts w:ascii="Times New Roman" w:hAnsi="Times New Roman"/>
          <w:sz w:val="26"/>
          <w:szCs w:val="26"/>
          <w:lang w:val="uk-UA"/>
        </w:rPr>
        <w:t>Аналіз</w:t>
      </w:r>
      <w:r>
        <w:rPr>
          <w:rFonts w:ascii="Times New Roman" w:hAnsi="Times New Roman"/>
          <w:sz w:val="26"/>
          <w:szCs w:val="26"/>
          <w:lang w:val="uk-UA"/>
        </w:rPr>
        <w:t xml:space="preserve"> </w:t>
      </w:r>
      <w:r w:rsidRPr="00F34609">
        <w:rPr>
          <w:rFonts w:ascii="Times New Roman" w:hAnsi="Times New Roman"/>
          <w:sz w:val="26"/>
          <w:szCs w:val="26"/>
          <w:lang w:val="uk-UA"/>
        </w:rPr>
        <w:t>впливу</w:t>
      </w:r>
      <w:r>
        <w:rPr>
          <w:rFonts w:ascii="Times New Roman" w:hAnsi="Times New Roman"/>
          <w:sz w:val="26"/>
          <w:szCs w:val="26"/>
          <w:lang w:val="uk-UA"/>
        </w:rPr>
        <w:t xml:space="preserve"> на конкуренцію</w:t>
      </w:r>
      <w:r w:rsidRPr="002838EE">
        <w:rPr>
          <w:lang w:val="uk-UA"/>
        </w:rPr>
        <w:t xml:space="preserve"> </w:t>
      </w:r>
      <w:r w:rsidRPr="00FC730D">
        <w:rPr>
          <w:rFonts w:ascii="Times New Roman" w:hAnsi="Times New Roman"/>
          <w:sz w:val="26"/>
          <w:szCs w:val="26"/>
          <w:lang w:val="uk-UA"/>
        </w:rPr>
        <w:t xml:space="preserve">на ринку ритуальних послуг на території </w:t>
      </w:r>
      <w:r w:rsidR="001828AD" w:rsidRPr="001828AD">
        <w:rPr>
          <w:rFonts w:ascii="Times New Roman" w:hAnsi="Times New Roman"/>
          <w:sz w:val="26"/>
          <w:szCs w:val="26"/>
          <w:lang w:val="uk-UA"/>
        </w:rPr>
        <w:t xml:space="preserve">П’ятихатської міської територіальної громади </w:t>
      </w:r>
      <w:r w:rsidRPr="00FC730D">
        <w:rPr>
          <w:rFonts w:ascii="Times New Roman" w:hAnsi="Times New Roman"/>
          <w:sz w:val="26"/>
          <w:szCs w:val="26"/>
          <w:lang w:val="uk-UA"/>
        </w:rPr>
        <w:t>проведено з метою виявлення наслідків впливу при  впровадженні в дію</w:t>
      </w:r>
      <w:r>
        <w:rPr>
          <w:rFonts w:ascii="Times New Roman" w:hAnsi="Times New Roman"/>
          <w:sz w:val="26"/>
          <w:szCs w:val="26"/>
          <w:lang w:val="uk-UA"/>
        </w:rPr>
        <w:t xml:space="preserve"> проекту</w:t>
      </w:r>
      <w:r w:rsidRPr="00F34609">
        <w:rPr>
          <w:rFonts w:ascii="Times New Roman" w:hAnsi="Times New Roman"/>
          <w:sz w:val="26"/>
          <w:szCs w:val="26"/>
          <w:lang w:val="uk-UA"/>
        </w:rPr>
        <w:t xml:space="preserve"> регуляторного акту - рішення виконавчого комітету П’ятихатської міської ради «Про встановлення тариф</w:t>
      </w:r>
      <w:r w:rsidR="002838EE">
        <w:rPr>
          <w:rFonts w:ascii="Times New Roman" w:hAnsi="Times New Roman"/>
          <w:sz w:val="26"/>
          <w:szCs w:val="26"/>
          <w:lang w:val="uk-UA"/>
        </w:rPr>
        <w:t>у</w:t>
      </w:r>
      <w:r w:rsidRPr="00F34609">
        <w:rPr>
          <w:rFonts w:ascii="Times New Roman" w:hAnsi="Times New Roman"/>
          <w:sz w:val="26"/>
          <w:szCs w:val="26"/>
          <w:lang w:val="uk-UA"/>
        </w:rPr>
        <w:t xml:space="preserve"> на ритуальні послуги, передбачених необхідним мінімальним переліком окремих видів ритуальних послуг, </w:t>
      </w:r>
      <w:r w:rsidR="002838EE">
        <w:rPr>
          <w:rFonts w:ascii="Times New Roman" w:hAnsi="Times New Roman"/>
          <w:sz w:val="26"/>
          <w:szCs w:val="26"/>
          <w:lang w:val="uk-UA"/>
        </w:rPr>
        <w:t>фізичній особі-підприємцю КАБАК М.О.</w:t>
      </w:r>
      <w:r w:rsidRPr="00120DE0">
        <w:rPr>
          <w:rFonts w:ascii="Times New Roman" w:hAnsi="Times New Roman"/>
          <w:sz w:val="26"/>
          <w:szCs w:val="26"/>
          <w:lang w:val="uk-UA"/>
        </w:rPr>
        <w:t>», в</w:t>
      </w:r>
      <w:r w:rsidR="00A302DA" w:rsidRPr="00120DE0">
        <w:rPr>
          <w:rFonts w:ascii="Times New Roman" w:hAnsi="Times New Roman" w:cs="Times New Roman"/>
          <w:sz w:val="26"/>
          <w:szCs w:val="26"/>
          <w:lang w:val="uk-UA"/>
        </w:rPr>
        <w:t xml:space="preserve">ідповідно до </w:t>
      </w:r>
      <w:r w:rsidR="00730484" w:rsidRPr="00120DE0">
        <w:rPr>
          <w:rFonts w:ascii="Times New Roman" w:hAnsi="Times New Roman" w:cs="Times New Roman"/>
          <w:sz w:val="26"/>
          <w:szCs w:val="26"/>
          <w:lang w:val="uk-UA"/>
        </w:rPr>
        <w:t>«</w:t>
      </w:r>
      <w:r w:rsidR="00A302DA" w:rsidRPr="00120DE0">
        <w:rPr>
          <w:rFonts w:ascii="Times New Roman" w:hAnsi="Times New Roman" w:cs="Times New Roman"/>
          <w:sz w:val="26"/>
          <w:szCs w:val="26"/>
          <w:lang w:val="uk-UA"/>
        </w:rPr>
        <w:t>Методичних рекомендацій щодо оцінки впливу нормативно-правових актів та проектів актів на конкуренцію</w:t>
      </w:r>
      <w:r w:rsidR="00730484" w:rsidRPr="00120DE0">
        <w:rPr>
          <w:rFonts w:ascii="Times New Roman" w:hAnsi="Times New Roman" w:cs="Times New Roman"/>
          <w:sz w:val="26"/>
          <w:szCs w:val="26"/>
          <w:lang w:val="uk-UA"/>
        </w:rPr>
        <w:t>»</w:t>
      </w:r>
      <w:r w:rsidR="00A302DA" w:rsidRPr="00120DE0">
        <w:rPr>
          <w:rFonts w:ascii="Times New Roman" w:hAnsi="Times New Roman" w:cs="Times New Roman"/>
          <w:sz w:val="26"/>
          <w:szCs w:val="26"/>
          <w:lang w:val="uk-UA"/>
        </w:rPr>
        <w:t>, затверджених наказом Голови Антимонопольного комітету України від 14.11.2017 р</w:t>
      </w:r>
      <w:r w:rsidR="00A71D32">
        <w:rPr>
          <w:rFonts w:ascii="Times New Roman" w:hAnsi="Times New Roman" w:cs="Times New Roman"/>
          <w:sz w:val="26"/>
          <w:szCs w:val="26"/>
          <w:lang w:val="uk-UA"/>
        </w:rPr>
        <w:t xml:space="preserve">оку </w:t>
      </w:r>
      <w:r w:rsidR="00A302DA" w:rsidRPr="00120DE0">
        <w:rPr>
          <w:rFonts w:ascii="Times New Roman" w:hAnsi="Times New Roman" w:cs="Times New Roman"/>
          <w:sz w:val="26"/>
          <w:szCs w:val="26"/>
          <w:lang w:val="uk-UA"/>
        </w:rPr>
        <w:t>№117</w:t>
      </w:r>
      <w:r w:rsidR="009F279C" w:rsidRPr="00120DE0">
        <w:rPr>
          <w:rFonts w:ascii="Times New Roman" w:hAnsi="Times New Roman" w:cs="Times New Roman"/>
          <w:sz w:val="26"/>
          <w:szCs w:val="26"/>
          <w:lang w:val="uk-UA"/>
        </w:rPr>
        <w:t>.</w:t>
      </w:r>
      <w:r w:rsidR="00A302DA" w:rsidRPr="00120DE0">
        <w:rPr>
          <w:rFonts w:ascii="Times New Roman" w:hAnsi="Times New Roman" w:cs="Times New Roman"/>
          <w:sz w:val="26"/>
          <w:szCs w:val="26"/>
          <w:lang w:val="uk-UA"/>
        </w:rPr>
        <w:t xml:space="preserve"> </w:t>
      </w:r>
    </w:p>
    <w:p w14:paraId="45D15E05" w14:textId="77777777" w:rsidR="009F279C" w:rsidRPr="00120DE0" w:rsidRDefault="009F279C" w:rsidP="00FC730D">
      <w:pPr>
        <w:pStyle w:val="a4"/>
        <w:jc w:val="both"/>
        <w:rPr>
          <w:rFonts w:ascii="Times New Roman" w:hAnsi="Times New Roman" w:cs="Times New Roman"/>
          <w:sz w:val="26"/>
          <w:szCs w:val="26"/>
          <w:lang w:val="uk-UA"/>
        </w:rPr>
      </w:pPr>
    </w:p>
    <w:p w14:paraId="3869671D" w14:textId="7EFE7FAB" w:rsidR="00A302DA" w:rsidRDefault="00A71D32" w:rsidP="00FC730D">
      <w:pPr>
        <w:pStyle w:val="a4"/>
        <w:jc w:val="both"/>
        <w:rPr>
          <w:rFonts w:ascii="Times New Roman" w:hAnsi="Times New Roman" w:cs="Times New Roman"/>
          <w:sz w:val="26"/>
          <w:szCs w:val="26"/>
          <w:lang w:val="uk-UA"/>
        </w:rPr>
      </w:pPr>
      <w:r>
        <w:rPr>
          <w:rFonts w:ascii="Times New Roman" w:hAnsi="Times New Roman" w:cs="Times New Roman"/>
          <w:sz w:val="24"/>
          <w:szCs w:val="24"/>
          <w:lang w:val="uk-UA"/>
        </w:rPr>
        <w:t xml:space="preserve">      </w:t>
      </w:r>
      <w:r w:rsidR="00A302DA" w:rsidRPr="00A71D32">
        <w:rPr>
          <w:rFonts w:ascii="Times New Roman" w:hAnsi="Times New Roman" w:cs="Times New Roman"/>
          <w:sz w:val="26"/>
          <w:szCs w:val="26"/>
          <w:lang w:val="uk-UA"/>
        </w:rPr>
        <w:t>Виконавчим комітетом П</w:t>
      </w:r>
      <w:r w:rsidR="009B72DF" w:rsidRPr="00A71D32">
        <w:rPr>
          <w:rFonts w:ascii="Times New Roman" w:hAnsi="Times New Roman" w:cs="Times New Roman"/>
          <w:sz w:val="26"/>
          <w:szCs w:val="26"/>
          <w:lang w:val="uk-UA"/>
        </w:rPr>
        <w:t>’</w:t>
      </w:r>
      <w:r w:rsidR="00A302DA" w:rsidRPr="00A71D32">
        <w:rPr>
          <w:rFonts w:ascii="Times New Roman" w:hAnsi="Times New Roman" w:cs="Times New Roman"/>
          <w:sz w:val="26"/>
          <w:szCs w:val="26"/>
          <w:lang w:val="uk-UA"/>
        </w:rPr>
        <w:t xml:space="preserve">ятихатської міської ради була здійснена первинна оцінка потенційного  впливу </w:t>
      </w:r>
      <w:r w:rsidRPr="00A71D32">
        <w:rPr>
          <w:rFonts w:ascii="Times New Roman" w:hAnsi="Times New Roman" w:cs="Times New Roman"/>
          <w:sz w:val="26"/>
          <w:szCs w:val="26"/>
          <w:lang w:val="uk-UA"/>
        </w:rPr>
        <w:t xml:space="preserve">проекту </w:t>
      </w:r>
      <w:r w:rsidR="00A302DA" w:rsidRPr="00A71D32">
        <w:rPr>
          <w:rFonts w:ascii="Times New Roman" w:hAnsi="Times New Roman" w:cs="Times New Roman"/>
          <w:sz w:val="26"/>
          <w:szCs w:val="26"/>
          <w:lang w:val="uk-UA"/>
        </w:rPr>
        <w:t xml:space="preserve">регуляторного акту - рішення </w:t>
      </w:r>
      <w:r w:rsidRPr="00A71D32">
        <w:rPr>
          <w:rFonts w:ascii="Times New Roman" w:hAnsi="Times New Roman" w:cs="Times New Roman"/>
          <w:sz w:val="26"/>
          <w:szCs w:val="26"/>
          <w:lang w:val="uk-UA"/>
        </w:rPr>
        <w:t>в</w:t>
      </w:r>
      <w:r w:rsidR="00A302DA" w:rsidRPr="00A71D32">
        <w:rPr>
          <w:rFonts w:ascii="Times New Roman" w:hAnsi="Times New Roman" w:cs="Times New Roman"/>
          <w:sz w:val="26"/>
          <w:szCs w:val="26"/>
          <w:lang w:val="uk-UA"/>
        </w:rPr>
        <w:t>иконавчого комітету П</w:t>
      </w:r>
      <w:r w:rsidR="009B72DF" w:rsidRPr="00A71D32">
        <w:rPr>
          <w:rFonts w:ascii="Times New Roman" w:hAnsi="Times New Roman" w:cs="Times New Roman"/>
          <w:sz w:val="26"/>
          <w:szCs w:val="26"/>
          <w:lang w:val="uk-UA"/>
        </w:rPr>
        <w:t>’</w:t>
      </w:r>
      <w:r w:rsidR="00A302DA" w:rsidRPr="00A71D32">
        <w:rPr>
          <w:rFonts w:ascii="Times New Roman" w:hAnsi="Times New Roman" w:cs="Times New Roman"/>
          <w:sz w:val="26"/>
          <w:szCs w:val="26"/>
          <w:lang w:val="uk-UA"/>
        </w:rPr>
        <w:t xml:space="preserve">ятихатської міської ради </w:t>
      </w:r>
      <w:r w:rsidR="00A302DA" w:rsidRPr="00A71D32">
        <w:rPr>
          <w:rFonts w:ascii="Times New Roman" w:hAnsi="Times New Roman" w:cs="Times New Roman"/>
          <w:sz w:val="26"/>
          <w:szCs w:val="26"/>
          <w:lang w:val="uk-UA" w:eastAsia="ru-RU"/>
        </w:rPr>
        <w:t>«</w:t>
      </w:r>
      <w:r w:rsidR="00DC5DBB" w:rsidRPr="00A71D32">
        <w:rPr>
          <w:rFonts w:ascii="Times New Roman" w:hAnsi="Times New Roman" w:cs="Times New Roman"/>
          <w:sz w:val="26"/>
          <w:szCs w:val="26"/>
          <w:lang w:val="uk-UA" w:eastAsia="ru-RU"/>
        </w:rPr>
        <w:t>Про встановлення тариф</w:t>
      </w:r>
      <w:r w:rsidR="002838EE">
        <w:rPr>
          <w:rFonts w:ascii="Times New Roman" w:hAnsi="Times New Roman" w:cs="Times New Roman"/>
          <w:sz w:val="26"/>
          <w:szCs w:val="26"/>
          <w:lang w:val="uk-UA" w:eastAsia="ru-RU"/>
        </w:rPr>
        <w:t>у</w:t>
      </w:r>
      <w:r w:rsidR="00DC5DBB" w:rsidRPr="00A71D32">
        <w:rPr>
          <w:rFonts w:ascii="Times New Roman" w:hAnsi="Times New Roman" w:cs="Times New Roman"/>
          <w:sz w:val="26"/>
          <w:szCs w:val="26"/>
          <w:lang w:val="uk-UA" w:eastAsia="ru-RU"/>
        </w:rPr>
        <w:t xml:space="preserve"> на ритуальні послуги</w:t>
      </w:r>
      <w:r w:rsidRPr="00A71D32">
        <w:rPr>
          <w:rFonts w:ascii="Times New Roman" w:hAnsi="Times New Roman" w:cs="Times New Roman"/>
          <w:sz w:val="26"/>
          <w:szCs w:val="26"/>
          <w:lang w:val="uk-UA" w:eastAsia="ru-RU"/>
        </w:rPr>
        <w:t>,</w:t>
      </w:r>
      <w:r w:rsidR="00DC5DBB" w:rsidRPr="00A71D32">
        <w:rPr>
          <w:rFonts w:ascii="Times New Roman" w:hAnsi="Times New Roman" w:cs="Times New Roman"/>
          <w:sz w:val="26"/>
          <w:szCs w:val="26"/>
          <w:lang w:val="uk-UA" w:eastAsia="ru-RU"/>
        </w:rPr>
        <w:t xml:space="preserve"> </w:t>
      </w:r>
      <w:r w:rsidRPr="00A71D32">
        <w:rPr>
          <w:rFonts w:ascii="Times New Roman" w:hAnsi="Times New Roman" w:cs="Times New Roman"/>
          <w:sz w:val="26"/>
          <w:szCs w:val="26"/>
          <w:lang w:val="uk-UA" w:eastAsia="ru-RU"/>
        </w:rPr>
        <w:t>передбачених необхідним мінімальним переліком окремих видів ритуальних послуг,</w:t>
      </w:r>
      <w:r w:rsidR="002838EE">
        <w:rPr>
          <w:rFonts w:ascii="Times New Roman" w:hAnsi="Times New Roman" w:cs="Times New Roman"/>
          <w:sz w:val="26"/>
          <w:szCs w:val="26"/>
          <w:lang w:val="uk-UA" w:eastAsia="ru-RU"/>
        </w:rPr>
        <w:t xml:space="preserve"> фізичній особі-підприємцю КАБАК М.О.»</w:t>
      </w:r>
      <w:r w:rsidRPr="00A71D32">
        <w:rPr>
          <w:rFonts w:ascii="Times New Roman" w:hAnsi="Times New Roman" w:cs="Times New Roman"/>
          <w:sz w:val="26"/>
          <w:szCs w:val="26"/>
          <w:lang w:val="uk-UA" w:eastAsia="ru-RU"/>
        </w:rPr>
        <w:t xml:space="preserve"> </w:t>
      </w:r>
      <w:r w:rsidR="00A302DA" w:rsidRPr="00A71D32">
        <w:rPr>
          <w:rFonts w:ascii="Times New Roman" w:hAnsi="Times New Roman" w:cs="Times New Roman"/>
          <w:sz w:val="26"/>
          <w:szCs w:val="26"/>
          <w:lang w:val="uk-UA" w:eastAsia="ru-RU"/>
        </w:rPr>
        <w:t xml:space="preserve">на конкуренцію, відповідно </w:t>
      </w:r>
      <w:r w:rsidR="00A302DA" w:rsidRPr="00A71D32">
        <w:rPr>
          <w:rFonts w:ascii="Times New Roman" w:hAnsi="Times New Roman" w:cs="Times New Roman"/>
          <w:sz w:val="26"/>
          <w:szCs w:val="26"/>
          <w:lang w:val="uk-UA"/>
        </w:rPr>
        <w:t>до Контрольного переліку питань, наведеного в</w:t>
      </w:r>
      <w:r w:rsidR="00A302DA" w:rsidRPr="00A71D32">
        <w:rPr>
          <w:rFonts w:ascii="Times New Roman" w:hAnsi="Times New Roman" w:cs="Times New Roman"/>
          <w:sz w:val="26"/>
          <w:szCs w:val="26"/>
        </w:rPr>
        <w:t> </w:t>
      </w:r>
      <w:hyperlink r:id="rId5" w:anchor="n174" w:history="1">
        <w:r w:rsidR="00A302DA" w:rsidRPr="00A71D32">
          <w:rPr>
            <w:rStyle w:val="a3"/>
            <w:rFonts w:ascii="Times New Roman" w:hAnsi="Times New Roman" w:cs="Times New Roman"/>
            <w:color w:val="auto"/>
            <w:sz w:val="26"/>
            <w:szCs w:val="26"/>
            <w:u w:val="none"/>
            <w:lang w:val="uk-UA"/>
          </w:rPr>
          <w:t>Таблиці 1</w:t>
        </w:r>
      </w:hyperlink>
      <w:r w:rsidR="00A302DA" w:rsidRPr="00A71D32">
        <w:rPr>
          <w:rFonts w:ascii="Times New Roman" w:hAnsi="Times New Roman" w:cs="Times New Roman"/>
          <w:sz w:val="26"/>
          <w:szCs w:val="26"/>
          <w:lang w:val="uk-UA"/>
        </w:rPr>
        <w:t xml:space="preserve"> Методичних рекомендацій.</w:t>
      </w:r>
    </w:p>
    <w:p w14:paraId="0EB25783" w14:textId="77777777" w:rsidR="002F65A1" w:rsidRPr="00A71D32" w:rsidRDefault="002F65A1" w:rsidP="00FC730D">
      <w:pPr>
        <w:pStyle w:val="a4"/>
        <w:jc w:val="both"/>
        <w:rPr>
          <w:sz w:val="26"/>
          <w:szCs w:val="26"/>
          <w:lang w:val="uk-UA"/>
        </w:rPr>
      </w:pPr>
    </w:p>
    <w:p w14:paraId="3EA59F79" w14:textId="130BC3C2" w:rsidR="00664A1F" w:rsidRPr="002F65A1" w:rsidRDefault="002F65A1" w:rsidP="00730484">
      <w:pPr>
        <w:pStyle w:val="a4"/>
        <w:ind w:firstLine="708"/>
        <w:jc w:val="both"/>
        <w:rPr>
          <w:rFonts w:ascii="Times New Roman" w:eastAsia="Times New Roman" w:hAnsi="Times New Roman" w:cs="Times New Roman"/>
          <w:sz w:val="26"/>
          <w:szCs w:val="26"/>
          <w:lang w:val="uk-UA" w:eastAsia="ru-RU"/>
        </w:rPr>
      </w:pPr>
      <w:r w:rsidRPr="002F65A1">
        <w:rPr>
          <w:rFonts w:ascii="Times New Roman" w:eastAsia="Times New Roman" w:hAnsi="Times New Roman" w:cs="Times New Roman"/>
          <w:sz w:val="26"/>
          <w:szCs w:val="26"/>
          <w:lang w:val="uk-UA" w:eastAsia="ru-RU"/>
        </w:rPr>
        <w:t>Аналіз</w:t>
      </w:r>
      <w:r w:rsidR="00A302DA" w:rsidRPr="002F65A1">
        <w:rPr>
          <w:rFonts w:ascii="Times New Roman" w:eastAsia="Times New Roman" w:hAnsi="Times New Roman" w:cs="Times New Roman"/>
          <w:sz w:val="26"/>
          <w:szCs w:val="26"/>
          <w:lang w:val="uk-UA" w:eastAsia="ru-RU"/>
        </w:rPr>
        <w:t xml:space="preserve"> оцінки можливості виникнення загроз </w:t>
      </w:r>
      <w:r w:rsidRPr="002F65A1">
        <w:rPr>
          <w:rFonts w:ascii="Times New Roman" w:eastAsia="Times New Roman" w:hAnsi="Times New Roman" w:cs="Times New Roman"/>
          <w:sz w:val="26"/>
          <w:szCs w:val="26"/>
          <w:lang w:val="uk-UA" w:eastAsia="ru-RU"/>
        </w:rPr>
        <w:t>для</w:t>
      </w:r>
      <w:r w:rsidR="00A302DA" w:rsidRPr="002F65A1">
        <w:rPr>
          <w:rFonts w:ascii="Times New Roman" w:eastAsia="Times New Roman" w:hAnsi="Times New Roman" w:cs="Times New Roman"/>
          <w:sz w:val="26"/>
          <w:szCs w:val="26"/>
          <w:lang w:val="uk-UA" w:eastAsia="ru-RU"/>
        </w:rPr>
        <w:t xml:space="preserve"> </w:t>
      </w:r>
      <w:r w:rsidRPr="002F65A1">
        <w:rPr>
          <w:rFonts w:ascii="Times New Roman" w:eastAsia="Times New Roman" w:hAnsi="Times New Roman" w:cs="Times New Roman"/>
          <w:sz w:val="26"/>
          <w:szCs w:val="26"/>
          <w:lang w:val="uk-UA" w:eastAsia="ru-RU"/>
        </w:rPr>
        <w:t xml:space="preserve">надавачів ритуальних послуг на </w:t>
      </w:r>
      <w:r w:rsidRPr="001828AD">
        <w:rPr>
          <w:rFonts w:ascii="Times New Roman" w:eastAsia="Times New Roman" w:hAnsi="Times New Roman" w:cs="Times New Roman"/>
          <w:sz w:val="26"/>
          <w:szCs w:val="26"/>
          <w:lang w:val="uk-UA" w:eastAsia="ru-RU"/>
        </w:rPr>
        <w:t>території</w:t>
      </w:r>
      <w:r w:rsidR="001828AD" w:rsidRPr="001828AD">
        <w:rPr>
          <w:rFonts w:ascii="Times New Roman" w:eastAsia="Times New Roman" w:hAnsi="Times New Roman" w:cs="Times New Roman"/>
          <w:sz w:val="26"/>
          <w:szCs w:val="26"/>
          <w:lang w:val="uk-UA" w:eastAsia="ru-RU"/>
        </w:rPr>
        <w:t xml:space="preserve"> П’ятихатської міської територіальної громади</w:t>
      </w:r>
      <w:r w:rsidRPr="001828AD">
        <w:rPr>
          <w:rFonts w:ascii="Times New Roman" w:eastAsia="Times New Roman" w:hAnsi="Times New Roman" w:cs="Times New Roman"/>
          <w:sz w:val="26"/>
          <w:szCs w:val="26"/>
          <w:lang w:val="uk-UA" w:eastAsia="ru-RU"/>
        </w:rPr>
        <w:t xml:space="preserve">, здійснено </w:t>
      </w:r>
      <w:r w:rsidR="00664A1F" w:rsidRPr="001828AD">
        <w:rPr>
          <w:rFonts w:ascii="Times New Roman" w:eastAsia="Times New Roman" w:hAnsi="Times New Roman" w:cs="Times New Roman"/>
          <w:sz w:val="26"/>
          <w:szCs w:val="26"/>
          <w:lang w:val="uk-UA" w:eastAsia="ru-RU"/>
        </w:rPr>
        <w:t>за категоріями Контрольного переліку.</w:t>
      </w:r>
    </w:p>
    <w:p w14:paraId="72E3B9EC" w14:textId="77777777" w:rsidR="00490620" w:rsidRPr="00490620" w:rsidRDefault="00490620" w:rsidP="00A302DA">
      <w:pPr>
        <w:pStyle w:val="a4"/>
        <w:jc w:val="both"/>
        <w:rPr>
          <w:rFonts w:ascii="Times New Roman" w:eastAsia="Times New Roman" w:hAnsi="Times New Roman" w:cs="Times New Roman"/>
          <w:sz w:val="24"/>
          <w:szCs w:val="24"/>
          <w:lang w:val="uk-UA" w:eastAsia="ru-RU"/>
        </w:rPr>
      </w:pPr>
    </w:p>
    <w:p w14:paraId="25609230" w14:textId="3B7E37D4" w:rsidR="00664A1F" w:rsidRPr="00C23969" w:rsidRDefault="00E92A41" w:rsidP="00400268">
      <w:pPr>
        <w:pStyle w:val="a4"/>
        <w:jc w:val="center"/>
        <w:rPr>
          <w:rFonts w:ascii="Times New Roman" w:eastAsia="Times New Roman" w:hAnsi="Times New Roman" w:cs="Times New Roman"/>
          <w:sz w:val="28"/>
          <w:szCs w:val="28"/>
          <w:lang w:val="uk-UA" w:eastAsia="ru-RU"/>
        </w:rPr>
      </w:pPr>
      <w:r w:rsidRPr="00C23969">
        <w:rPr>
          <w:rFonts w:ascii="Times New Roman" w:eastAsia="Times New Roman" w:hAnsi="Times New Roman" w:cs="Times New Roman"/>
          <w:b/>
          <w:sz w:val="28"/>
          <w:szCs w:val="28"/>
          <w:lang w:val="uk-UA" w:eastAsia="ru-RU"/>
        </w:rPr>
        <w:t>Категорія А.</w:t>
      </w:r>
      <w:r w:rsidRPr="00C23969">
        <w:rPr>
          <w:rFonts w:ascii="Times New Roman" w:eastAsia="Times New Roman" w:hAnsi="Times New Roman" w:cs="Times New Roman"/>
          <w:sz w:val="28"/>
          <w:szCs w:val="28"/>
          <w:lang w:val="uk-UA" w:eastAsia="ru-RU"/>
        </w:rPr>
        <w:t xml:space="preserve"> </w:t>
      </w:r>
      <w:r w:rsidR="00664A1F" w:rsidRPr="00C23969">
        <w:rPr>
          <w:rFonts w:ascii="Times New Roman" w:eastAsia="Times New Roman" w:hAnsi="Times New Roman" w:cs="Times New Roman"/>
          <w:b/>
          <w:bCs/>
          <w:i/>
          <w:iCs/>
          <w:sz w:val="28"/>
          <w:szCs w:val="28"/>
          <w:lang w:val="uk-UA" w:eastAsia="ru-RU"/>
        </w:rPr>
        <w:t>Щодо обмеження</w:t>
      </w:r>
      <w:r w:rsidR="00C82961" w:rsidRPr="00C23969">
        <w:rPr>
          <w:sz w:val="28"/>
          <w:szCs w:val="28"/>
          <w:lang w:val="uk-UA"/>
        </w:rPr>
        <w:t xml:space="preserve"> </w:t>
      </w:r>
      <w:r w:rsidR="00664A1F" w:rsidRPr="00C23969">
        <w:rPr>
          <w:rFonts w:ascii="Times New Roman" w:eastAsia="Times New Roman" w:hAnsi="Times New Roman" w:cs="Times New Roman"/>
          <w:b/>
          <w:bCs/>
          <w:i/>
          <w:iCs/>
          <w:sz w:val="28"/>
          <w:szCs w:val="28"/>
          <w:lang w:val="uk-UA" w:eastAsia="ru-RU"/>
        </w:rPr>
        <w:t xml:space="preserve">кількості або кола </w:t>
      </w:r>
      <w:r w:rsidR="00C82961" w:rsidRPr="00C23969">
        <w:rPr>
          <w:rFonts w:ascii="Times New Roman" w:eastAsia="Times New Roman" w:hAnsi="Times New Roman" w:cs="Times New Roman"/>
          <w:b/>
          <w:bCs/>
          <w:i/>
          <w:iCs/>
          <w:sz w:val="28"/>
          <w:szCs w:val="28"/>
          <w:lang w:val="uk-UA" w:eastAsia="ru-RU"/>
        </w:rPr>
        <w:t>учасників ринку</w:t>
      </w:r>
    </w:p>
    <w:p w14:paraId="5B451D2C" w14:textId="047A842C" w:rsidR="00737F67" w:rsidRDefault="001828AD" w:rsidP="002F65A1">
      <w:pPr>
        <w:pStyle w:val="a4"/>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В</w:t>
      </w:r>
      <w:r w:rsidR="002838EE" w:rsidRPr="002838EE">
        <w:rPr>
          <w:rFonts w:ascii="Times New Roman" w:eastAsia="Times New Roman" w:hAnsi="Times New Roman" w:cs="Times New Roman"/>
          <w:sz w:val="26"/>
          <w:szCs w:val="26"/>
          <w:lang w:val="uk-UA" w:eastAsia="ru-RU"/>
        </w:rPr>
        <w:t>ідповідно до ст.10 Закону України «Про поховання та похоронну справу»</w:t>
      </w:r>
      <w:r>
        <w:rPr>
          <w:rFonts w:ascii="Times New Roman" w:eastAsia="Times New Roman" w:hAnsi="Times New Roman" w:cs="Times New Roman"/>
          <w:sz w:val="26"/>
          <w:szCs w:val="26"/>
          <w:lang w:val="uk-UA" w:eastAsia="ru-RU"/>
        </w:rPr>
        <w:t xml:space="preserve"> та п.1.5. </w:t>
      </w:r>
      <w:r w:rsidRPr="001828AD">
        <w:rPr>
          <w:rFonts w:ascii="Times New Roman" w:eastAsia="Times New Roman" w:hAnsi="Times New Roman" w:cs="Times New Roman"/>
          <w:sz w:val="26"/>
          <w:szCs w:val="26"/>
          <w:lang w:val="uk-UA" w:eastAsia="ru-RU"/>
        </w:rPr>
        <w:t>«Порядку надання ритуальних послуг на території П’ятихатської міської територіальної громади» (зі змінами) (далі - Порядок), затвердженого рішенням міської ради від 29.09.2021 року №654-13/VIІI</w:t>
      </w:r>
      <w:r>
        <w:rPr>
          <w:rFonts w:ascii="Times New Roman" w:eastAsia="Times New Roman" w:hAnsi="Times New Roman" w:cs="Times New Roman"/>
          <w:sz w:val="26"/>
          <w:szCs w:val="26"/>
          <w:lang w:val="uk-UA" w:eastAsia="ru-RU"/>
        </w:rPr>
        <w:t>,</w:t>
      </w:r>
      <w:r w:rsidRPr="001828AD">
        <w:rPr>
          <w:lang w:val="uk-UA"/>
        </w:rPr>
        <w:t xml:space="preserve"> </w:t>
      </w:r>
      <w:r>
        <w:rPr>
          <w:rFonts w:ascii="Times New Roman" w:eastAsia="Times New Roman" w:hAnsi="Times New Roman" w:cs="Times New Roman"/>
          <w:sz w:val="26"/>
          <w:szCs w:val="26"/>
          <w:lang w:val="uk-UA" w:eastAsia="ru-RU"/>
        </w:rPr>
        <w:t>ф</w:t>
      </w:r>
      <w:r w:rsidRPr="001828AD">
        <w:rPr>
          <w:rFonts w:ascii="Times New Roman" w:eastAsia="Times New Roman" w:hAnsi="Times New Roman" w:cs="Times New Roman"/>
          <w:sz w:val="26"/>
          <w:szCs w:val="26"/>
          <w:lang w:val="uk-UA" w:eastAsia="ru-RU"/>
        </w:rPr>
        <w:t>ізична особа-підприємець КАБАК Микола Олексійович є суб’єктом господарювання у наданні ритуальних послуг та</w:t>
      </w:r>
      <w:r>
        <w:rPr>
          <w:rFonts w:ascii="Times New Roman" w:eastAsia="Times New Roman" w:hAnsi="Times New Roman" w:cs="Times New Roman"/>
          <w:sz w:val="26"/>
          <w:szCs w:val="26"/>
          <w:lang w:val="uk-UA" w:eastAsia="ru-RU"/>
        </w:rPr>
        <w:t xml:space="preserve"> </w:t>
      </w:r>
      <w:r w:rsidR="002838EE" w:rsidRPr="002838EE">
        <w:rPr>
          <w:rFonts w:ascii="Times New Roman" w:eastAsia="Times New Roman" w:hAnsi="Times New Roman" w:cs="Times New Roman"/>
          <w:sz w:val="26"/>
          <w:szCs w:val="26"/>
          <w:lang w:val="uk-UA" w:eastAsia="ru-RU"/>
        </w:rPr>
        <w:t xml:space="preserve">здійснює свою діяльність </w:t>
      </w:r>
      <w:r w:rsidR="002838EE" w:rsidRPr="004C5380">
        <w:rPr>
          <w:rFonts w:ascii="Times New Roman" w:eastAsia="Times New Roman" w:hAnsi="Times New Roman" w:cs="Times New Roman"/>
          <w:sz w:val="26"/>
          <w:szCs w:val="26"/>
          <w:lang w:val="uk-UA" w:eastAsia="ru-RU"/>
        </w:rPr>
        <w:t xml:space="preserve">згідно </w:t>
      </w:r>
      <w:r w:rsidR="006C7095" w:rsidRPr="004C5380">
        <w:rPr>
          <w:rFonts w:ascii="Times New Roman" w:eastAsia="Times New Roman" w:hAnsi="Times New Roman" w:cs="Times New Roman"/>
          <w:sz w:val="26"/>
          <w:szCs w:val="26"/>
          <w:lang w:val="uk-UA" w:eastAsia="ru-RU"/>
        </w:rPr>
        <w:t>д</w:t>
      </w:r>
      <w:r w:rsidR="002838EE" w:rsidRPr="004C5380">
        <w:rPr>
          <w:rFonts w:ascii="Times New Roman" w:eastAsia="Times New Roman" w:hAnsi="Times New Roman" w:cs="Times New Roman"/>
          <w:sz w:val="26"/>
          <w:szCs w:val="26"/>
          <w:lang w:val="uk-UA" w:eastAsia="ru-RU"/>
        </w:rPr>
        <w:t>оговору</w:t>
      </w:r>
      <w:r w:rsidR="004C5380">
        <w:rPr>
          <w:rFonts w:ascii="Times New Roman" w:eastAsia="Times New Roman" w:hAnsi="Times New Roman" w:cs="Times New Roman"/>
          <w:sz w:val="26"/>
          <w:szCs w:val="26"/>
          <w:lang w:val="uk-UA" w:eastAsia="ru-RU"/>
        </w:rPr>
        <w:t xml:space="preserve"> №1 від 01.01.2026 року</w:t>
      </w:r>
      <w:r w:rsidR="002838EE" w:rsidRPr="002838EE">
        <w:rPr>
          <w:rFonts w:ascii="Times New Roman" w:eastAsia="Times New Roman" w:hAnsi="Times New Roman" w:cs="Times New Roman"/>
          <w:sz w:val="26"/>
          <w:szCs w:val="26"/>
          <w:lang w:val="uk-UA" w:eastAsia="ru-RU"/>
        </w:rPr>
        <w:t>, укладеного з</w:t>
      </w:r>
      <w:r w:rsidRPr="001828AD">
        <w:rPr>
          <w:lang w:val="uk-UA"/>
        </w:rPr>
        <w:t xml:space="preserve"> </w:t>
      </w:r>
      <w:r w:rsidRPr="001828AD">
        <w:rPr>
          <w:rFonts w:ascii="Times New Roman" w:eastAsia="Times New Roman" w:hAnsi="Times New Roman" w:cs="Times New Roman"/>
          <w:sz w:val="26"/>
          <w:szCs w:val="26"/>
          <w:lang w:val="uk-UA" w:eastAsia="ru-RU"/>
        </w:rPr>
        <w:t>Ритуальною службою</w:t>
      </w:r>
      <w:r>
        <w:rPr>
          <w:rFonts w:ascii="Times New Roman" w:eastAsia="Times New Roman" w:hAnsi="Times New Roman" w:cs="Times New Roman"/>
          <w:sz w:val="26"/>
          <w:szCs w:val="26"/>
          <w:lang w:val="uk-UA" w:eastAsia="ru-RU"/>
        </w:rPr>
        <w:t xml:space="preserve"> -</w:t>
      </w:r>
      <w:r w:rsidR="002838EE" w:rsidRPr="002838EE">
        <w:rPr>
          <w:rFonts w:ascii="Times New Roman" w:eastAsia="Times New Roman" w:hAnsi="Times New Roman" w:cs="Times New Roman"/>
          <w:sz w:val="26"/>
          <w:szCs w:val="26"/>
          <w:lang w:val="uk-UA" w:eastAsia="ru-RU"/>
        </w:rPr>
        <w:t xml:space="preserve"> спеціалізованим комунальним підприємством з надання ритуальних послуг на території П’ятихат</w:t>
      </w:r>
      <w:r>
        <w:rPr>
          <w:rFonts w:ascii="Times New Roman" w:eastAsia="Times New Roman" w:hAnsi="Times New Roman" w:cs="Times New Roman"/>
          <w:sz w:val="26"/>
          <w:szCs w:val="26"/>
          <w:lang w:val="uk-UA" w:eastAsia="ru-RU"/>
        </w:rPr>
        <w:t xml:space="preserve">ської міської територіальної громади </w:t>
      </w:r>
      <w:r w:rsidR="002838EE" w:rsidRPr="002838EE">
        <w:rPr>
          <w:rFonts w:ascii="Times New Roman" w:eastAsia="Times New Roman" w:hAnsi="Times New Roman" w:cs="Times New Roman"/>
          <w:sz w:val="26"/>
          <w:szCs w:val="26"/>
          <w:lang w:val="uk-UA" w:eastAsia="ru-RU"/>
        </w:rPr>
        <w:t>«КОМУНАЛЬНИЙ СЕРВІС»</w:t>
      </w:r>
      <w:r w:rsidR="002838EE">
        <w:rPr>
          <w:rFonts w:ascii="Times New Roman" w:eastAsia="Times New Roman" w:hAnsi="Times New Roman" w:cs="Times New Roman"/>
          <w:sz w:val="26"/>
          <w:szCs w:val="26"/>
          <w:lang w:val="uk-UA" w:eastAsia="ru-RU"/>
        </w:rPr>
        <w:t xml:space="preserve">. </w:t>
      </w:r>
    </w:p>
    <w:p w14:paraId="48238DFE" w14:textId="0C084911" w:rsidR="002838EE" w:rsidRDefault="002838EE" w:rsidP="00123F4F">
      <w:pPr>
        <w:pStyle w:val="a4"/>
        <w:ind w:firstLine="708"/>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ФОП КАБАК М.О. </w:t>
      </w:r>
      <w:r w:rsidR="00737F67" w:rsidRPr="00737F67">
        <w:rPr>
          <w:rFonts w:ascii="Times New Roman" w:eastAsia="Times New Roman" w:hAnsi="Times New Roman" w:cs="Times New Roman"/>
          <w:sz w:val="26"/>
          <w:szCs w:val="26"/>
          <w:lang w:val="uk-UA" w:eastAsia="ru-RU"/>
        </w:rPr>
        <w:t>здійснює організацію поховання померлих і надає ритуальні послуги,</w:t>
      </w:r>
      <w:r w:rsidR="00737F67">
        <w:rPr>
          <w:rFonts w:ascii="Times New Roman" w:eastAsia="Times New Roman" w:hAnsi="Times New Roman" w:cs="Times New Roman"/>
          <w:sz w:val="26"/>
          <w:szCs w:val="26"/>
          <w:lang w:val="uk-UA" w:eastAsia="ru-RU"/>
        </w:rPr>
        <w:t xml:space="preserve"> </w:t>
      </w:r>
      <w:r w:rsidR="00737F67" w:rsidRPr="00737F67">
        <w:rPr>
          <w:rFonts w:ascii="Times New Roman" w:eastAsia="Times New Roman" w:hAnsi="Times New Roman" w:cs="Times New Roman"/>
          <w:sz w:val="26"/>
          <w:szCs w:val="26"/>
          <w:lang w:val="uk-UA" w:eastAsia="ru-RU"/>
        </w:rPr>
        <w:t>передбачен</w:t>
      </w:r>
      <w:r w:rsidR="00737F67">
        <w:rPr>
          <w:rFonts w:ascii="Times New Roman" w:eastAsia="Times New Roman" w:hAnsi="Times New Roman" w:cs="Times New Roman"/>
          <w:sz w:val="26"/>
          <w:szCs w:val="26"/>
          <w:lang w:val="uk-UA" w:eastAsia="ru-RU"/>
        </w:rPr>
        <w:t>их</w:t>
      </w:r>
      <w:r w:rsidR="00737F67" w:rsidRPr="00737F67">
        <w:rPr>
          <w:rFonts w:ascii="Times New Roman" w:eastAsia="Times New Roman" w:hAnsi="Times New Roman" w:cs="Times New Roman"/>
          <w:sz w:val="26"/>
          <w:szCs w:val="26"/>
          <w:lang w:val="uk-UA" w:eastAsia="ru-RU"/>
        </w:rPr>
        <w:t xml:space="preserve"> необхідним мінімальним переліком окремих видів ритуальних послуг, </w:t>
      </w:r>
      <w:r w:rsidR="00737F67" w:rsidRPr="00670A23">
        <w:rPr>
          <w:rFonts w:ascii="Times New Roman" w:eastAsia="Times New Roman" w:hAnsi="Times New Roman" w:cs="Times New Roman"/>
          <w:sz w:val="26"/>
          <w:szCs w:val="26"/>
          <w:lang w:val="uk-UA" w:eastAsia="ru-RU"/>
        </w:rPr>
        <w:t>визначених</w:t>
      </w:r>
      <w:r w:rsidR="006C7095">
        <w:rPr>
          <w:rFonts w:ascii="Times New Roman" w:eastAsia="Times New Roman" w:hAnsi="Times New Roman" w:cs="Times New Roman"/>
          <w:sz w:val="26"/>
          <w:szCs w:val="26"/>
          <w:lang w:val="uk-UA" w:eastAsia="ru-RU"/>
        </w:rPr>
        <w:t xml:space="preserve"> Додатком 1 до</w:t>
      </w:r>
      <w:r w:rsidR="00737F67" w:rsidRPr="00670A23">
        <w:rPr>
          <w:rFonts w:ascii="Times New Roman" w:eastAsia="Times New Roman" w:hAnsi="Times New Roman" w:cs="Times New Roman"/>
          <w:sz w:val="26"/>
          <w:szCs w:val="26"/>
          <w:lang w:val="uk-UA" w:eastAsia="ru-RU"/>
        </w:rPr>
        <w:t xml:space="preserve"> п.</w:t>
      </w:r>
      <w:r w:rsidR="00670A23" w:rsidRPr="00670A23">
        <w:rPr>
          <w:rFonts w:ascii="Times New Roman" w:eastAsia="Times New Roman" w:hAnsi="Times New Roman" w:cs="Times New Roman"/>
          <w:sz w:val="26"/>
          <w:szCs w:val="26"/>
          <w:lang w:val="uk-UA" w:eastAsia="ru-RU"/>
        </w:rPr>
        <w:t>1.4</w:t>
      </w:r>
      <w:r w:rsidR="006C7095">
        <w:rPr>
          <w:rFonts w:ascii="Times New Roman" w:eastAsia="Times New Roman" w:hAnsi="Times New Roman" w:cs="Times New Roman"/>
          <w:sz w:val="26"/>
          <w:szCs w:val="26"/>
          <w:lang w:val="uk-UA" w:eastAsia="ru-RU"/>
        </w:rPr>
        <w:t xml:space="preserve">. </w:t>
      </w:r>
      <w:r w:rsidR="00DF6D2E">
        <w:rPr>
          <w:rFonts w:ascii="Times New Roman" w:eastAsia="Times New Roman" w:hAnsi="Times New Roman" w:cs="Times New Roman"/>
          <w:sz w:val="26"/>
          <w:szCs w:val="26"/>
          <w:lang w:val="uk-UA" w:eastAsia="ru-RU"/>
        </w:rPr>
        <w:t xml:space="preserve">вищевказаного </w:t>
      </w:r>
      <w:r w:rsidR="006C7095" w:rsidRPr="006C7095">
        <w:rPr>
          <w:rFonts w:ascii="Times New Roman" w:eastAsia="Times New Roman" w:hAnsi="Times New Roman" w:cs="Times New Roman"/>
          <w:sz w:val="26"/>
          <w:szCs w:val="26"/>
          <w:lang w:val="uk-UA" w:eastAsia="ru-RU"/>
        </w:rPr>
        <w:t xml:space="preserve">Порядку </w:t>
      </w:r>
      <w:r w:rsidRPr="002838EE">
        <w:rPr>
          <w:rFonts w:ascii="Times New Roman" w:eastAsia="Times New Roman" w:hAnsi="Times New Roman" w:cs="Times New Roman"/>
          <w:sz w:val="26"/>
          <w:szCs w:val="26"/>
          <w:lang w:val="uk-UA" w:eastAsia="ru-RU"/>
        </w:rPr>
        <w:t>та надає ритуальні послуги з виготовлення предметів ритуальної належності</w:t>
      </w:r>
      <w:r>
        <w:rPr>
          <w:rFonts w:ascii="Times New Roman" w:eastAsia="Times New Roman" w:hAnsi="Times New Roman" w:cs="Times New Roman"/>
          <w:sz w:val="26"/>
          <w:szCs w:val="26"/>
          <w:lang w:val="uk-UA" w:eastAsia="ru-RU"/>
        </w:rPr>
        <w:t xml:space="preserve"> </w:t>
      </w:r>
      <w:r w:rsidRPr="002838EE">
        <w:rPr>
          <w:rFonts w:ascii="Times New Roman" w:eastAsia="Times New Roman" w:hAnsi="Times New Roman" w:cs="Times New Roman"/>
          <w:sz w:val="26"/>
          <w:szCs w:val="26"/>
          <w:lang w:val="uk-UA" w:eastAsia="ru-RU"/>
        </w:rPr>
        <w:t xml:space="preserve">з дотриманням вимог норм і правил, встановлених законодавством. </w:t>
      </w:r>
      <w:r w:rsidR="00664A1F" w:rsidRPr="00400268">
        <w:rPr>
          <w:rFonts w:ascii="Times New Roman" w:eastAsia="Times New Roman" w:hAnsi="Times New Roman" w:cs="Times New Roman"/>
          <w:sz w:val="26"/>
          <w:szCs w:val="26"/>
          <w:lang w:val="uk-UA" w:eastAsia="ru-RU"/>
        </w:rPr>
        <w:t xml:space="preserve"> </w:t>
      </w:r>
    </w:p>
    <w:p w14:paraId="31EDB05C" w14:textId="5BB39C44" w:rsidR="00BE78BE" w:rsidRDefault="00ED2A21" w:rsidP="00737F67">
      <w:pPr>
        <w:pStyle w:val="a4"/>
        <w:ind w:firstLine="708"/>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Н</w:t>
      </w:r>
      <w:r w:rsidR="00C37D35" w:rsidRPr="00C37D35">
        <w:rPr>
          <w:rFonts w:ascii="Times New Roman" w:hAnsi="Times New Roman"/>
          <w:color w:val="000000" w:themeColor="text1"/>
          <w:sz w:val="26"/>
          <w:szCs w:val="26"/>
          <w:lang w:val="uk-UA"/>
        </w:rPr>
        <w:t xml:space="preserve">адання </w:t>
      </w:r>
      <w:r w:rsidR="00C05CF8">
        <w:rPr>
          <w:rFonts w:ascii="Times New Roman" w:hAnsi="Times New Roman"/>
          <w:color w:val="000000" w:themeColor="text1"/>
          <w:sz w:val="26"/>
          <w:szCs w:val="26"/>
          <w:lang w:val="uk-UA"/>
        </w:rPr>
        <w:t>ритуальних</w:t>
      </w:r>
      <w:r w:rsidR="00C37D35" w:rsidRPr="00C37D35">
        <w:rPr>
          <w:rFonts w:ascii="Times New Roman" w:hAnsi="Times New Roman"/>
          <w:color w:val="000000" w:themeColor="text1"/>
          <w:sz w:val="26"/>
          <w:szCs w:val="26"/>
          <w:lang w:val="uk-UA"/>
        </w:rPr>
        <w:t xml:space="preserve"> послуг </w:t>
      </w:r>
      <w:r w:rsidR="00737F67">
        <w:rPr>
          <w:rFonts w:ascii="Times New Roman" w:hAnsi="Times New Roman"/>
          <w:color w:val="000000" w:themeColor="text1"/>
          <w:sz w:val="26"/>
          <w:szCs w:val="26"/>
          <w:lang w:val="uk-UA"/>
        </w:rPr>
        <w:t>фізичною особою-підприємцем</w:t>
      </w:r>
      <w:r>
        <w:rPr>
          <w:rFonts w:ascii="Times New Roman" w:hAnsi="Times New Roman"/>
          <w:color w:val="000000" w:themeColor="text1"/>
          <w:sz w:val="26"/>
          <w:szCs w:val="26"/>
          <w:lang w:val="uk-UA"/>
        </w:rPr>
        <w:t xml:space="preserve"> </w:t>
      </w:r>
      <w:r w:rsidR="00C37D35" w:rsidRPr="00C37D35">
        <w:rPr>
          <w:rFonts w:ascii="Times New Roman" w:hAnsi="Times New Roman"/>
          <w:color w:val="000000" w:themeColor="text1"/>
          <w:sz w:val="26"/>
          <w:szCs w:val="26"/>
          <w:lang w:val="uk-UA"/>
        </w:rPr>
        <w:t>передбач</w:t>
      </w:r>
      <w:r w:rsidR="00C37D35">
        <w:rPr>
          <w:rFonts w:ascii="Times New Roman" w:hAnsi="Times New Roman"/>
          <w:color w:val="000000" w:themeColor="text1"/>
          <w:sz w:val="26"/>
          <w:szCs w:val="26"/>
          <w:lang w:val="uk-UA"/>
        </w:rPr>
        <w:t>ено</w:t>
      </w:r>
      <w:r w:rsidR="00737F67">
        <w:rPr>
          <w:rFonts w:ascii="Times New Roman" w:hAnsi="Times New Roman"/>
          <w:color w:val="000000" w:themeColor="text1"/>
          <w:sz w:val="26"/>
          <w:szCs w:val="26"/>
          <w:lang w:val="uk-UA"/>
        </w:rPr>
        <w:t xml:space="preserve"> </w:t>
      </w:r>
      <w:r w:rsidR="00C37D35" w:rsidRPr="00C37D35">
        <w:rPr>
          <w:rFonts w:ascii="Times New Roman" w:hAnsi="Times New Roman"/>
          <w:color w:val="000000" w:themeColor="text1"/>
          <w:sz w:val="26"/>
          <w:szCs w:val="26"/>
          <w:lang w:val="uk-UA"/>
        </w:rPr>
        <w:t>на певн</w:t>
      </w:r>
      <w:r>
        <w:rPr>
          <w:rFonts w:ascii="Times New Roman" w:hAnsi="Times New Roman"/>
          <w:color w:val="000000" w:themeColor="text1"/>
          <w:sz w:val="26"/>
          <w:szCs w:val="26"/>
          <w:lang w:val="uk-UA"/>
        </w:rPr>
        <w:t>і</w:t>
      </w:r>
      <w:r w:rsidR="00C37D35" w:rsidRPr="00C37D35">
        <w:rPr>
          <w:rFonts w:ascii="Times New Roman" w:hAnsi="Times New Roman"/>
          <w:color w:val="000000" w:themeColor="text1"/>
          <w:sz w:val="26"/>
          <w:szCs w:val="26"/>
          <w:lang w:val="uk-UA"/>
        </w:rPr>
        <w:t>й території – території П’ятиха</w:t>
      </w:r>
      <w:r w:rsidR="006C7095">
        <w:rPr>
          <w:rFonts w:ascii="Times New Roman" w:hAnsi="Times New Roman"/>
          <w:color w:val="000000" w:themeColor="text1"/>
          <w:sz w:val="26"/>
          <w:szCs w:val="26"/>
          <w:lang w:val="uk-UA"/>
        </w:rPr>
        <w:t>тської міської територіальної громади</w:t>
      </w:r>
      <w:r w:rsidR="00C37D35">
        <w:rPr>
          <w:rFonts w:ascii="Times New Roman" w:hAnsi="Times New Roman"/>
          <w:color w:val="000000" w:themeColor="text1"/>
          <w:sz w:val="26"/>
          <w:szCs w:val="26"/>
          <w:lang w:val="uk-UA"/>
        </w:rPr>
        <w:t>,</w:t>
      </w:r>
      <w:r w:rsidR="00737F67" w:rsidRPr="006C7095">
        <w:rPr>
          <w:rFonts w:ascii="Times New Roman" w:hAnsi="Times New Roman" w:cs="Times New Roman"/>
          <w:sz w:val="26"/>
          <w:szCs w:val="26"/>
          <w:lang w:val="uk-UA"/>
        </w:rPr>
        <w:t xml:space="preserve"> </w:t>
      </w:r>
      <w:r w:rsidR="006C7095" w:rsidRPr="006C7095">
        <w:rPr>
          <w:rFonts w:ascii="Times New Roman" w:hAnsi="Times New Roman" w:cs="Times New Roman"/>
          <w:sz w:val="26"/>
          <w:szCs w:val="26"/>
          <w:lang w:val="uk-UA"/>
        </w:rPr>
        <w:t xml:space="preserve">в межах якої розташовані кладовища, що знаходяться на балансі </w:t>
      </w:r>
      <w:r w:rsidR="006C7095" w:rsidRPr="00737F67">
        <w:rPr>
          <w:rFonts w:ascii="Times New Roman" w:hAnsi="Times New Roman"/>
          <w:color w:val="000000" w:themeColor="text1"/>
          <w:sz w:val="26"/>
          <w:szCs w:val="26"/>
          <w:lang w:val="uk-UA"/>
        </w:rPr>
        <w:t>Ритуально</w:t>
      </w:r>
      <w:r w:rsidR="006C7095">
        <w:rPr>
          <w:rFonts w:ascii="Times New Roman" w:hAnsi="Times New Roman"/>
          <w:color w:val="000000" w:themeColor="text1"/>
          <w:sz w:val="26"/>
          <w:szCs w:val="26"/>
          <w:lang w:val="uk-UA"/>
        </w:rPr>
        <w:t>ї</w:t>
      </w:r>
      <w:r w:rsidR="006C7095" w:rsidRPr="00737F67">
        <w:rPr>
          <w:rFonts w:ascii="Times New Roman" w:hAnsi="Times New Roman"/>
          <w:color w:val="000000" w:themeColor="text1"/>
          <w:sz w:val="26"/>
          <w:szCs w:val="26"/>
          <w:lang w:val="uk-UA"/>
        </w:rPr>
        <w:t xml:space="preserve"> служб</w:t>
      </w:r>
      <w:r w:rsidR="006C7095">
        <w:rPr>
          <w:rFonts w:ascii="Times New Roman" w:hAnsi="Times New Roman"/>
          <w:color w:val="000000" w:themeColor="text1"/>
          <w:sz w:val="26"/>
          <w:szCs w:val="26"/>
          <w:lang w:val="uk-UA"/>
        </w:rPr>
        <w:t>и,</w:t>
      </w:r>
      <w:r w:rsidR="006C7095" w:rsidRPr="00737F67">
        <w:rPr>
          <w:rFonts w:ascii="Times New Roman" w:hAnsi="Times New Roman"/>
          <w:color w:val="000000" w:themeColor="text1"/>
          <w:sz w:val="26"/>
          <w:szCs w:val="26"/>
          <w:lang w:val="uk-UA"/>
        </w:rPr>
        <w:t xml:space="preserve"> </w:t>
      </w:r>
      <w:r w:rsidR="006C7095">
        <w:rPr>
          <w:rFonts w:ascii="Times New Roman" w:hAnsi="Times New Roman"/>
          <w:color w:val="000000" w:themeColor="text1"/>
          <w:sz w:val="26"/>
          <w:szCs w:val="26"/>
          <w:lang w:val="uk-UA"/>
        </w:rPr>
        <w:t>з якою підприємець уклав Д</w:t>
      </w:r>
      <w:r w:rsidR="00737F67" w:rsidRPr="00737F67">
        <w:rPr>
          <w:rFonts w:ascii="Times New Roman" w:hAnsi="Times New Roman"/>
          <w:color w:val="000000" w:themeColor="text1"/>
          <w:sz w:val="26"/>
          <w:szCs w:val="26"/>
          <w:lang w:val="uk-UA"/>
        </w:rPr>
        <w:t>огов</w:t>
      </w:r>
      <w:r w:rsidR="006C7095">
        <w:rPr>
          <w:rFonts w:ascii="Times New Roman" w:hAnsi="Times New Roman"/>
          <w:color w:val="000000" w:themeColor="text1"/>
          <w:sz w:val="26"/>
          <w:szCs w:val="26"/>
          <w:lang w:val="uk-UA"/>
        </w:rPr>
        <w:t xml:space="preserve">ір про надання ритуальних послуг. </w:t>
      </w:r>
    </w:p>
    <w:p w14:paraId="6289202F" w14:textId="77777777" w:rsidR="00737F67" w:rsidRPr="00737F67" w:rsidRDefault="00737F67" w:rsidP="00737F67">
      <w:pPr>
        <w:pStyle w:val="a4"/>
        <w:ind w:firstLine="708"/>
        <w:jc w:val="both"/>
        <w:rPr>
          <w:rFonts w:ascii="Times New Roman" w:hAnsi="Times New Roman"/>
          <w:color w:val="000000" w:themeColor="text1"/>
          <w:sz w:val="26"/>
          <w:szCs w:val="26"/>
          <w:lang w:val="uk-UA"/>
        </w:rPr>
      </w:pPr>
    </w:p>
    <w:p w14:paraId="4D84EF07" w14:textId="21552753" w:rsidR="00C82961" w:rsidRDefault="002F65A1" w:rsidP="00400268">
      <w:pPr>
        <w:pStyle w:val="a4"/>
        <w:ind w:firstLine="708"/>
        <w:jc w:val="both"/>
        <w:rPr>
          <w:rFonts w:ascii="Times New Roman" w:eastAsia="Times New Roman" w:hAnsi="Times New Roman" w:cs="Times New Roman"/>
          <w:sz w:val="26"/>
          <w:szCs w:val="26"/>
          <w:lang w:val="uk-UA" w:eastAsia="ru-RU"/>
        </w:rPr>
      </w:pPr>
      <w:r w:rsidRPr="00400268">
        <w:rPr>
          <w:rFonts w:ascii="Times New Roman" w:eastAsia="Times New Roman" w:hAnsi="Times New Roman" w:cs="Times New Roman"/>
          <w:sz w:val="26"/>
          <w:szCs w:val="26"/>
          <w:lang w:val="uk-UA" w:eastAsia="ru-RU"/>
        </w:rPr>
        <w:lastRenderedPageBreak/>
        <w:t xml:space="preserve">Відповідно до </w:t>
      </w:r>
      <w:r w:rsidR="00400268" w:rsidRPr="00400268">
        <w:rPr>
          <w:rFonts w:ascii="Times New Roman" w:eastAsia="Times New Roman" w:hAnsi="Times New Roman" w:cs="Times New Roman"/>
          <w:sz w:val="26"/>
          <w:szCs w:val="26"/>
          <w:lang w:val="uk-UA" w:eastAsia="ru-RU"/>
        </w:rPr>
        <w:t xml:space="preserve">ст.10 Закону України «Про поховання та похоронну справу» </w:t>
      </w:r>
      <w:r w:rsidR="00400268" w:rsidRPr="006C7095">
        <w:rPr>
          <w:rFonts w:ascii="Times New Roman" w:eastAsia="Times New Roman" w:hAnsi="Times New Roman" w:cs="Times New Roman"/>
          <w:sz w:val="26"/>
          <w:szCs w:val="26"/>
          <w:lang w:val="uk-UA" w:eastAsia="ru-RU"/>
        </w:rPr>
        <w:t>та</w:t>
      </w:r>
      <w:r w:rsidR="006C7095" w:rsidRPr="006C7095">
        <w:rPr>
          <w:rFonts w:ascii="Times New Roman" w:eastAsia="Times New Roman" w:hAnsi="Times New Roman" w:cs="Times New Roman"/>
          <w:sz w:val="26"/>
          <w:szCs w:val="26"/>
          <w:lang w:val="uk-UA" w:eastAsia="ru-RU"/>
        </w:rPr>
        <w:t xml:space="preserve"> п.1.5. вищевказаного Порядку</w:t>
      </w:r>
      <w:r w:rsidRPr="006C7095">
        <w:rPr>
          <w:rFonts w:ascii="Times New Roman" w:eastAsia="Times New Roman" w:hAnsi="Times New Roman" w:cs="Times New Roman"/>
          <w:sz w:val="26"/>
          <w:szCs w:val="26"/>
          <w:lang w:val="uk-UA" w:eastAsia="ru-RU"/>
        </w:rPr>
        <w:t>, надання</w:t>
      </w:r>
      <w:r w:rsidRPr="00400268">
        <w:rPr>
          <w:rFonts w:ascii="Times New Roman" w:eastAsia="Times New Roman" w:hAnsi="Times New Roman" w:cs="Times New Roman"/>
          <w:sz w:val="26"/>
          <w:szCs w:val="26"/>
          <w:lang w:val="uk-UA" w:eastAsia="ru-RU"/>
        </w:rPr>
        <w:t xml:space="preserve"> ритуальних послуг та виготовлення предметів ритуальної належності може здійснювати суб'єкт господарювання, що виявив бажання працювати на ринку ритуальних послуг</w:t>
      </w:r>
      <w:r w:rsidR="00400268" w:rsidRPr="00BE78BE">
        <w:rPr>
          <w:rFonts w:ascii="Times New Roman" w:eastAsia="Times New Roman" w:hAnsi="Times New Roman" w:cs="Times New Roman"/>
          <w:sz w:val="26"/>
          <w:szCs w:val="26"/>
          <w:lang w:val="uk-UA" w:eastAsia="ru-RU"/>
        </w:rPr>
        <w:t xml:space="preserve">. </w:t>
      </w:r>
    </w:p>
    <w:p w14:paraId="63354929" w14:textId="52065278" w:rsidR="00BE78BE" w:rsidRPr="006F7612" w:rsidRDefault="00400268" w:rsidP="006F7612">
      <w:pPr>
        <w:shd w:val="clear" w:color="auto" w:fill="FFFFFF"/>
        <w:spacing w:after="150" w:line="240" w:lineRule="auto"/>
        <w:ind w:firstLine="450"/>
        <w:jc w:val="both"/>
        <w:rPr>
          <w:rFonts w:ascii="Times New Roman" w:eastAsia="Times New Roman" w:hAnsi="Times New Roman" w:cs="Times New Roman"/>
          <w:color w:val="333333"/>
          <w:sz w:val="26"/>
          <w:szCs w:val="26"/>
          <w:lang w:val="uk-UA"/>
        </w:rPr>
      </w:pPr>
      <w:r w:rsidRPr="00BE78BE">
        <w:rPr>
          <w:rFonts w:ascii="Times New Roman" w:eastAsia="Times New Roman" w:hAnsi="Times New Roman" w:cs="Times New Roman"/>
          <w:sz w:val="26"/>
          <w:szCs w:val="26"/>
          <w:lang w:val="uk-UA" w:eastAsia="ru-RU"/>
        </w:rPr>
        <w:t>Н</w:t>
      </w:r>
      <w:r w:rsidR="00664A1F" w:rsidRPr="00BE78BE">
        <w:rPr>
          <w:rFonts w:ascii="Times New Roman" w:hAnsi="Times New Roman" w:cs="Times New Roman"/>
          <w:sz w:val="26"/>
          <w:szCs w:val="26"/>
          <w:lang w:val="uk-UA"/>
        </w:rPr>
        <w:t xml:space="preserve">а даний час </w:t>
      </w:r>
      <w:r w:rsidRPr="00BE78BE">
        <w:rPr>
          <w:rFonts w:ascii="Times New Roman" w:hAnsi="Times New Roman" w:cs="Times New Roman"/>
          <w:sz w:val="26"/>
          <w:szCs w:val="26"/>
          <w:lang w:val="uk-UA"/>
        </w:rPr>
        <w:t>організацію поховань та надання ритуальних послуг</w:t>
      </w:r>
      <w:r w:rsidR="006C7095">
        <w:rPr>
          <w:rFonts w:ascii="Times New Roman" w:hAnsi="Times New Roman" w:cs="Times New Roman"/>
          <w:sz w:val="26"/>
          <w:szCs w:val="26"/>
          <w:lang w:val="uk-UA"/>
        </w:rPr>
        <w:t>,</w:t>
      </w:r>
      <w:r w:rsidR="00C82961">
        <w:rPr>
          <w:rFonts w:ascii="Times New Roman" w:hAnsi="Times New Roman" w:cs="Times New Roman"/>
          <w:sz w:val="26"/>
          <w:szCs w:val="26"/>
          <w:lang w:val="uk-UA"/>
        </w:rPr>
        <w:t xml:space="preserve"> передбачених необхідним мінімальним переліком окремих видів ритуальних послуг,</w:t>
      </w:r>
      <w:r w:rsidR="00056D6D">
        <w:rPr>
          <w:rFonts w:ascii="Times New Roman" w:hAnsi="Times New Roman" w:cs="Times New Roman"/>
          <w:sz w:val="26"/>
          <w:szCs w:val="26"/>
          <w:lang w:val="uk-UA"/>
        </w:rPr>
        <w:t xml:space="preserve"> на території П’ятихатської міської територіальної громади</w:t>
      </w:r>
      <w:r w:rsidRPr="00BE78BE">
        <w:rPr>
          <w:rFonts w:ascii="Times New Roman" w:hAnsi="Times New Roman" w:cs="Times New Roman"/>
          <w:sz w:val="26"/>
          <w:szCs w:val="26"/>
          <w:lang w:val="uk-UA"/>
        </w:rPr>
        <w:t xml:space="preserve">  здійснює </w:t>
      </w:r>
      <w:r w:rsidR="0071651A">
        <w:rPr>
          <w:rFonts w:ascii="Times New Roman" w:hAnsi="Times New Roman" w:cs="Times New Roman"/>
          <w:sz w:val="26"/>
          <w:szCs w:val="26"/>
          <w:lang w:val="uk-UA"/>
        </w:rPr>
        <w:t>комунальне підприємство П’ятихатської міської ради «КОМУНАЛЬНИЙ СЕРВІС»</w:t>
      </w:r>
      <w:r w:rsidR="00786D99">
        <w:rPr>
          <w:rFonts w:ascii="Times New Roman" w:hAnsi="Times New Roman" w:cs="Times New Roman"/>
          <w:sz w:val="26"/>
          <w:szCs w:val="26"/>
          <w:lang w:val="uk-UA"/>
        </w:rPr>
        <w:t xml:space="preserve">, визначене </w:t>
      </w:r>
      <w:r w:rsidR="00786D99" w:rsidRPr="005B7E91">
        <w:rPr>
          <w:rFonts w:ascii="Times New Roman" w:hAnsi="Times New Roman"/>
          <w:color w:val="000000" w:themeColor="text1"/>
          <w:sz w:val="26"/>
          <w:szCs w:val="26"/>
          <w:lang w:val="uk-UA"/>
        </w:rPr>
        <w:t>рішенням П’ятихатської міської ради від 29.09.2021 року №654-13/</w:t>
      </w:r>
      <w:r w:rsidR="00786D99" w:rsidRPr="005B7E91">
        <w:rPr>
          <w:rFonts w:ascii="Times New Roman" w:hAnsi="Times New Roman"/>
          <w:color w:val="000000" w:themeColor="text1"/>
          <w:sz w:val="26"/>
          <w:szCs w:val="26"/>
        </w:rPr>
        <w:t>VI</w:t>
      </w:r>
      <w:r w:rsidR="00786D99" w:rsidRPr="005B7E91">
        <w:rPr>
          <w:rFonts w:ascii="Times New Roman" w:hAnsi="Times New Roman"/>
          <w:color w:val="000000" w:themeColor="text1"/>
          <w:sz w:val="26"/>
          <w:szCs w:val="26"/>
          <w:lang w:val="uk-UA"/>
        </w:rPr>
        <w:t>І</w:t>
      </w:r>
      <w:r w:rsidR="00786D99" w:rsidRPr="005B7E91">
        <w:rPr>
          <w:rFonts w:ascii="Times New Roman" w:hAnsi="Times New Roman"/>
          <w:color w:val="000000" w:themeColor="text1"/>
          <w:sz w:val="26"/>
          <w:szCs w:val="26"/>
        </w:rPr>
        <w:t>I</w:t>
      </w:r>
      <w:r w:rsidR="00786D99" w:rsidRPr="005B7E91">
        <w:rPr>
          <w:rFonts w:ascii="Times New Roman" w:hAnsi="Times New Roman"/>
          <w:color w:val="000000" w:themeColor="text1"/>
          <w:sz w:val="26"/>
          <w:szCs w:val="26"/>
          <w:lang w:val="uk-UA"/>
        </w:rPr>
        <w:t xml:space="preserve"> </w:t>
      </w:r>
      <w:r w:rsidR="00786D99" w:rsidRPr="005B7E91">
        <w:rPr>
          <w:rFonts w:ascii="Times New Roman" w:eastAsia="Times New Roman" w:hAnsi="Times New Roman" w:cs="Times New Roman"/>
          <w:sz w:val="26"/>
          <w:szCs w:val="26"/>
          <w:lang w:val="uk-UA" w:eastAsia="ru-RU"/>
        </w:rPr>
        <w:t>«</w:t>
      </w:r>
      <w:r w:rsidR="00786D99" w:rsidRPr="005B7E91">
        <w:rPr>
          <w:rFonts w:ascii="Times New Roman" w:eastAsia="Times New Roman" w:hAnsi="Times New Roman" w:cs="Times New Roman"/>
          <w:bCs/>
          <w:sz w:val="26"/>
          <w:szCs w:val="26"/>
          <w:lang w:val="uk-UA" w:eastAsia="ru-RU"/>
        </w:rPr>
        <w:t xml:space="preserve">Про Порядок надання ритуальних послуг на території П’ятихатської міської територіальної громади та визначення ритуальної служби» </w:t>
      </w:r>
      <w:r w:rsidR="00786D99" w:rsidRPr="005B7E91">
        <w:rPr>
          <w:rFonts w:ascii="Times New Roman" w:hAnsi="Times New Roman"/>
          <w:color w:val="000000" w:themeColor="text1"/>
          <w:sz w:val="26"/>
          <w:szCs w:val="26"/>
          <w:lang w:val="uk-UA"/>
        </w:rPr>
        <w:t>спеціалізованим комунальним підприємством з надання ритуальних послуг на території П’ятихатської міської територіальної громади – Ритуальною службою</w:t>
      </w:r>
      <w:r w:rsidR="00786D99">
        <w:rPr>
          <w:rFonts w:ascii="Times New Roman" w:hAnsi="Times New Roman"/>
          <w:color w:val="000000" w:themeColor="text1"/>
          <w:sz w:val="26"/>
          <w:szCs w:val="26"/>
          <w:lang w:val="uk-UA"/>
        </w:rPr>
        <w:t>,</w:t>
      </w:r>
      <w:r w:rsidR="0071651A">
        <w:rPr>
          <w:rFonts w:ascii="Times New Roman" w:hAnsi="Times New Roman" w:cs="Times New Roman"/>
          <w:sz w:val="26"/>
          <w:szCs w:val="26"/>
          <w:lang w:val="uk-UA"/>
        </w:rPr>
        <w:t xml:space="preserve"> та </w:t>
      </w:r>
      <w:r w:rsidRPr="00BE78BE">
        <w:rPr>
          <w:rFonts w:ascii="Times New Roman" w:hAnsi="Times New Roman" w:cs="Times New Roman"/>
          <w:sz w:val="26"/>
          <w:szCs w:val="26"/>
          <w:lang w:val="uk-UA"/>
        </w:rPr>
        <w:t>суб’єкт господарювання - фізична особа-підприємець К</w:t>
      </w:r>
      <w:r w:rsidR="00056D6D">
        <w:rPr>
          <w:rFonts w:ascii="Times New Roman" w:hAnsi="Times New Roman" w:cs="Times New Roman"/>
          <w:sz w:val="26"/>
          <w:szCs w:val="26"/>
          <w:lang w:val="uk-UA"/>
        </w:rPr>
        <w:t>АБАК</w:t>
      </w:r>
      <w:r w:rsidRPr="00BE78BE">
        <w:rPr>
          <w:rFonts w:ascii="Times New Roman" w:hAnsi="Times New Roman" w:cs="Times New Roman"/>
          <w:sz w:val="26"/>
          <w:szCs w:val="26"/>
          <w:lang w:val="uk-UA"/>
        </w:rPr>
        <w:t xml:space="preserve"> Микола Олексійович, який згідно із Законом України </w:t>
      </w:r>
      <w:r w:rsidR="00FF40A0">
        <w:rPr>
          <w:rFonts w:ascii="Times New Roman" w:hAnsi="Times New Roman" w:cs="Times New Roman"/>
          <w:sz w:val="26"/>
          <w:szCs w:val="26"/>
          <w:lang w:val="uk-UA"/>
        </w:rPr>
        <w:t>«</w:t>
      </w:r>
      <w:r w:rsidRPr="00BE78BE">
        <w:rPr>
          <w:rFonts w:ascii="Times New Roman" w:hAnsi="Times New Roman" w:cs="Times New Roman"/>
          <w:sz w:val="26"/>
          <w:szCs w:val="26"/>
          <w:lang w:val="uk-UA"/>
        </w:rPr>
        <w:t>Про поховання та похоронну справу</w:t>
      </w:r>
      <w:r w:rsidR="00FF40A0">
        <w:rPr>
          <w:rFonts w:ascii="Times New Roman" w:hAnsi="Times New Roman" w:cs="Times New Roman"/>
          <w:sz w:val="26"/>
          <w:szCs w:val="26"/>
          <w:lang w:val="uk-UA"/>
        </w:rPr>
        <w:t>»</w:t>
      </w:r>
      <w:r w:rsidR="00056D6D">
        <w:rPr>
          <w:rFonts w:ascii="Times New Roman" w:hAnsi="Times New Roman" w:cs="Times New Roman"/>
          <w:sz w:val="26"/>
          <w:szCs w:val="26"/>
          <w:lang w:val="uk-UA"/>
        </w:rPr>
        <w:t xml:space="preserve"> та вищевказаним Порядком</w:t>
      </w:r>
      <w:r w:rsidRPr="00BE78BE">
        <w:rPr>
          <w:rFonts w:ascii="Times New Roman" w:hAnsi="Times New Roman" w:cs="Times New Roman"/>
          <w:sz w:val="26"/>
          <w:szCs w:val="26"/>
          <w:lang w:val="uk-UA"/>
        </w:rPr>
        <w:t xml:space="preserve"> уклав договір з Ритуальною службою про надання цих послуг.</w:t>
      </w:r>
      <w:r w:rsidR="00C82961" w:rsidRPr="00C82961">
        <w:rPr>
          <w:rFonts w:ascii="Times New Roman" w:eastAsia="Times New Roman" w:hAnsi="Times New Roman" w:cs="Times New Roman"/>
          <w:color w:val="333333"/>
          <w:sz w:val="24"/>
          <w:szCs w:val="24"/>
          <w:lang w:val="uk-UA"/>
        </w:rPr>
        <w:t xml:space="preserve"> </w:t>
      </w:r>
      <w:r w:rsidR="00C82961">
        <w:rPr>
          <w:rFonts w:ascii="Times New Roman" w:hAnsi="Times New Roman" w:cs="Times New Roman"/>
          <w:sz w:val="26"/>
          <w:szCs w:val="26"/>
          <w:lang w:val="uk-UA"/>
        </w:rPr>
        <w:t>Крім того, ФОП К</w:t>
      </w:r>
      <w:r w:rsidR="00056D6D">
        <w:rPr>
          <w:rFonts w:ascii="Times New Roman" w:hAnsi="Times New Roman" w:cs="Times New Roman"/>
          <w:sz w:val="26"/>
          <w:szCs w:val="26"/>
          <w:lang w:val="uk-UA"/>
        </w:rPr>
        <w:t>АБАК</w:t>
      </w:r>
      <w:r w:rsidR="00C82961">
        <w:rPr>
          <w:rFonts w:ascii="Times New Roman" w:hAnsi="Times New Roman" w:cs="Times New Roman"/>
          <w:sz w:val="26"/>
          <w:szCs w:val="26"/>
          <w:lang w:val="uk-UA"/>
        </w:rPr>
        <w:t xml:space="preserve"> М.О. надає послуги з в</w:t>
      </w:r>
      <w:r w:rsidR="00C82961" w:rsidRPr="00BE78BE">
        <w:rPr>
          <w:rFonts w:ascii="Times New Roman" w:hAnsi="Times New Roman" w:cs="Times New Roman"/>
          <w:sz w:val="26"/>
          <w:szCs w:val="26"/>
          <w:lang w:val="uk-UA"/>
        </w:rPr>
        <w:t>иготовлення та реалізації предметів ритуальної належності</w:t>
      </w:r>
      <w:r w:rsidR="006F7612" w:rsidRPr="006F7612">
        <w:t xml:space="preserve"> </w:t>
      </w:r>
      <w:r w:rsidR="006F7612" w:rsidRPr="006F7612">
        <w:rPr>
          <w:rFonts w:ascii="Times New Roman" w:hAnsi="Times New Roman" w:cs="Times New Roman"/>
          <w:sz w:val="26"/>
          <w:szCs w:val="26"/>
          <w:lang w:val="uk-UA"/>
        </w:rPr>
        <w:t>з дотриманням вимог норм і правил, встановлених законодавством</w:t>
      </w:r>
      <w:r w:rsidR="006F7612">
        <w:rPr>
          <w:rFonts w:ascii="Times New Roman" w:hAnsi="Times New Roman" w:cs="Times New Roman"/>
          <w:sz w:val="26"/>
          <w:szCs w:val="26"/>
          <w:lang w:val="uk-UA"/>
        </w:rPr>
        <w:t xml:space="preserve">, </w:t>
      </w:r>
      <w:r w:rsidR="00C82961" w:rsidRPr="006F7612">
        <w:rPr>
          <w:rFonts w:ascii="Times New Roman" w:eastAsia="Times New Roman" w:hAnsi="Times New Roman" w:cs="Times New Roman"/>
          <w:color w:val="333333"/>
          <w:sz w:val="26"/>
          <w:szCs w:val="26"/>
        </w:rPr>
        <w:t>за цінами, встановленими за згодою сторін.</w:t>
      </w:r>
      <w:r w:rsidR="006F7612" w:rsidRPr="006F7612">
        <w:t xml:space="preserve"> </w:t>
      </w:r>
      <w:r w:rsidR="006F7612" w:rsidRPr="006F7612">
        <w:rPr>
          <w:rFonts w:ascii="Times New Roman" w:eastAsia="Times New Roman" w:hAnsi="Times New Roman" w:cs="Times New Roman"/>
          <w:color w:val="333333"/>
          <w:sz w:val="26"/>
          <w:szCs w:val="26"/>
        </w:rPr>
        <w:t>Обмежен</w:t>
      </w:r>
      <w:r w:rsidR="006F7612">
        <w:rPr>
          <w:rFonts w:ascii="Times New Roman" w:eastAsia="Times New Roman" w:hAnsi="Times New Roman" w:cs="Times New Roman"/>
          <w:color w:val="333333"/>
          <w:sz w:val="26"/>
          <w:szCs w:val="26"/>
          <w:lang w:val="uk-UA"/>
        </w:rPr>
        <w:t>ь щодо</w:t>
      </w:r>
      <w:r w:rsidR="006F7612" w:rsidRPr="006F7612">
        <w:rPr>
          <w:rFonts w:ascii="Times New Roman" w:eastAsia="Times New Roman" w:hAnsi="Times New Roman" w:cs="Times New Roman"/>
          <w:color w:val="333333"/>
          <w:sz w:val="26"/>
          <w:szCs w:val="26"/>
        </w:rPr>
        <w:t xml:space="preserve"> реаліз</w:t>
      </w:r>
      <w:r w:rsidR="006F7612">
        <w:rPr>
          <w:rFonts w:ascii="Times New Roman" w:eastAsia="Times New Roman" w:hAnsi="Times New Roman" w:cs="Times New Roman"/>
          <w:color w:val="333333"/>
          <w:sz w:val="26"/>
          <w:szCs w:val="26"/>
          <w:lang w:val="uk-UA"/>
        </w:rPr>
        <w:t>ації</w:t>
      </w:r>
      <w:r w:rsidR="006F7612" w:rsidRPr="006F7612">
        <w:rPr>
          <w:rFonts w:ascii="Times New Roman" w:eastAsia="Times New Roman" w:hAnsi="Times New Roman" w:cs="Times New Roman"/>
          <w:color w:val="333333"/>
          <w:sz w:val="26"/>
          <w:szCs w:val="26"/>
        </w:rPr>
        <w:t xml:space="preserve"> товар</w:t>
      </w:r>
      <w:r w:rsidR="006F7612">
        <w:rPr>
          <w:rFonts w:ascii="Times New Roman" w:eastAsia="Times New Roman" w:hAnsi="Times New Roman" w:cs="Times New Roman"/>
          <w:color w:val="333333"/>
          <w:sz w:val="26"/>
          <w:szCs w:val="26"/>
          <w:lang w:val="uk-UA"/>
        </w:rPr>
        <w:t>ів</w:t>
      </w:r>
      <w:r w:rsidR="006F7612" w:rsidRPr="006F7612">
        <w:rPr>
          <w:rFonts w:ascii="Times New Roman" w:eastAsia="Times New Roman" w:hAnsi="Times New Roman" w:cs="Times New Roman"/>
          <w:color w:val="333333"/>
          <w:sz w:val="26"/>
          <w:szCs w:val="26"/>
        </w:rPr>
        <w:t xml:space="preserve"> чи послу</w:t>
      </w:r>
      <w:r w:rsidR="006F7612">
        <w:rPr>
          <w:rFonts w:ascii="Times New Roman" w:eastAsia="Times New Roman" w:hAnsi="Times New Roman" w:cs="Times New Roman"/>
          <w:color w:val="333333"/>
          <w:sz w:val="26"/>
          <w:szCs w:val="26"/>
          <w:lang w:val="uk-UA"/>
        </w:rPr>
        <w:t>г не встановлено.</w:t>
      </w:r>
      <w:bookmarkStart w:id="1" w:name="n113"/>
      <w:bookmarkEnd w:id="1"/>
    </w:p>
    <w:p w14:paraId="1E70AE05" w14:textId="40A56F59" w:rsidR="00FF40A0" w:rsidRDefault="00664A1F" w:rsidP="00FF40A0">
      <w:pPr>
        <w:shd w:val="clear" w:color="auto" w:fill="FFFFFF"/>
        <w:spacing w:after="150" w:line="240" w:lineRule="auto"/>
        <w:ind w:firstLine="450"/>
        <w:jc w:val="both"/>
        <w:rPr>
          <w:rFonts w:ascii="Times New Roman" w:eastAsia="Times New Roman" w:hAnsi="Times New Roman" w:cs="Times New Roman"/>
          <w:color w:val="333333"/>
          <w:sz w:val="26"/>
          <w:szCs w:val="26"/>
          <w:lang w:val="uk-UA"/>
        </w:rPr>
      </w:pPr>
      <w:r w:rsidRPr="00FF40A0">
        <w:rPr>
          <w:rFonts w:ascii="Times New Roman" w:hAnsi="Times New Roman" w:cs="Times New Roman"/>
          <w:sz w:val="26"/>
          <w:szCs w:val="26"/>
          <w:lang w:val="uk-UA"/>
        </w:rPr>
        <w:t xml:space="preserve"> </w:t>
      </w:r>
      <w:r w:rsidR="00104190" w:rsidRPr="00FF40A0">
        <w:rPr>
          <w:rFonts w:ascii="Times New Roman" w:eastAsia="Times New Roman" w:hAnsi="Times New Roman" w:cs="Times New Roman"/>
          <w:sz w:val="26"/>
          <w:szCs w:val="26"/>
          <w:lang w:val="uk-UA" w:eastAsia="ru-RU"/>
        </w:rPr>
        <w:t xml:space="preserve">За бажанням, будь-який </w:t>
      </w:r>
      <w:r w:rsidR="00FF40A0">
        <w:rPr>
          <w:rFonts w:ascii="Times New Roman" w:eastAsia="Times New Roman" w:hAnsi="Times New Roman" w:cs="Times New Roman"/>
          <w:sz w:val="26"/>
          <w:szCs w:val="26"/>
          <w:lang w:val="uk-UA" w:eastAsia="ru-RU"/>
        </w:rPr>
        <w:t xml:space="preserve">інший </w:t>
      </w:r>
      <w:r w:rsidR="00104190" w:rsidRPr="00FF40A0">
        <w:rPr>
          <w:rFonts w:ascii="Times New Roman" w:eastAsia="Times New Roman" w:hAnsi="Times New Roman" w:cs="Times New Roman"/>
          <w:sz w:val="26"/>
          <w:szCs w:val="26"/>
          <w:lang w:val="uk-UA" w:eastAsia="ru-RU"/>
        </w:rPr>
        <w:t>суб’єкт господарювання</w:t>
      </w:r>
      <w:r w:rsidR="00FF40A0" w:rsidRPr="00FF40A0">
        <w:rPr>
          <w:rFonts w:ascii="Times New Roman" w:eastAsia="Times New Roman" w:hAnsi="Times New Roman" w:cs="Times New Roman"/>
          <w:sz w:val="26"/>
          <w:szCs w:val="26"/>
          <w:lang w:val="uk-UA" w:eastAsia="ru-RU"/>
        </w:rPr>
        <w:t xml:space="preserve"> може</w:t>
      </w:r>
      <w:r w:rsidR="00104190" w:rsidRPr="00FF40A0">
        <w:rPr>
          <w:rFonts w:ascii="Times New Roman" w:eastAsia="Times New Roman" w:hAnsi="Times New Roman" w:cs="Times New Roman"/>
          <w:sz w:val="26"/>
          <w:szCs w:val="26"/>
          <w:lang w:val="uk-UA" w:eastAsia="ru-RU"/>
        </w:rPr>
        <w:t xml:space="preserve"> здійснювати економічну діяльність на ринку ритуальних послуг</w:t>
      </w:r>
      <w:r w:rsidR="00056D6D">
        <w:rPr>
          <w:rFonts w:ascii="Times New Roman" w:eastAsia="Times New Roman" w:hAnsi="Times New Roman" w:cs="Times New Roman"/>
          <w:sz w:val="26"/>
          <w:szCs w:val="26"/>
          <w:lang w:val="uk-UA" w:eastAsia="ru-RU"/>
        </w:rPr>
        <w:t xml:space="preserve"> на території П’ятихатської громади,</w:t>
      </w:r>
      <w:r w:rsidR="00FF40A0" w:rsidRPr="00FF40A0">
        <w:rPr>
          <w:rFonts w:ascii="Times New Roman" w:eastAsia="Times New Roman" w:hAnsi="Times New Roman" w:cs="Times New Roman"/>
          <w:sz w:val="26"/>
          <w:szCs w:val="26"/>
          <w:lang w:val="uk-UA" w:eastAsia="ru-RU"/>
        </w:rPr>
        <w:t xml:space="preserve"> уклавши</w:t>
      </w:r>
      <w:r w:rsidR="00104190" w:rsidRPr="00FF40A0">
        <w:rPr>
          <w:rFonts w:ascii="Times New Roman" w:eastAsia="Times New Roman" w:hAnsi="Times New Roman" w:cs="Times New Roman"/>
          <w:sz w:val="26"/>
          <w:szCs w:val="26"/>
          <w:lang w:val="uk-UA" w:eastAsia="ru-RU"/>
        </w:rPr>
        <w:t xml:space="preserve"> </w:t>
      </w:r>
      <w:r w:rsidR="00056D6D">
        <w:rPr>
          <w:rFonts w:ascii="Times New Roman" w:eastAsia="Times New Roman" w:hAnsi="Times New Roman" w:cs="Times New Roman"/>
          <w:sz w:val="26"/>
          <w:szCs w:val="26"/>
          <w:lang w:val="uk-UA" w:eastAsia="ru-RU"/>
        </w:rPr>
        <w:t>Д</w:t>
      </w:r>
      <w:r w:rsidR="00104190" w:rsidRPr="00FF40A0">
        <w:rPr>
          <w:rFonts w:ascii="Times New Roman" w:eastAsia="Times New Roman" w:hAnsi="Times New Roman" w:cs="Times New Roman"/>
          <w:sz w:val="26"/>
          <w:szCs w:val="26"/>
          <w:lang w:val="uk-UA" w:eastAsia="ru-RU"/>
        </w:rPr>
        <w:t>оговір</w:t>
      </w:r>
      <w:r w:rsidR="00B87618" w:rsidRPr="00FF40A0">
        <w:rPr>
          <w:rFonts w:ascii="Times New Roman" w:eastAsia="Times New Roman" w:hAnsi="Times New Roman" w:cs="Times New Roman"/>
          <w:sz w:val="26"/>
          <w:szCs w:val="26"/>
          <w:lang w:val="uk-UA" w:eastAsia="ru-RU"/>
        </w:rPr>
        <w:t xml:space="preserve"> на надання ритуальних послуг з Ритуальною службою. </w:t>
      </w:r>
      <w:r w:rsidR="00FF40A0" w:rsidRPr="00FF40A0">
        <w:rPr>
          <w:rFonts w:ascii="Times New Roman" w:eastAsia="Times New Roman" w:hAnsi="Times New Roman" w:cs="Times New Roman"/>
          <w:sz w:val="26"/>
          <w:szCs w:val="26"/>
          <w:lang w:val="uk-UA" w:eastAsia="ru-RU"/>
        </w:rPr>
        <w:t xml:space="preserve"> </w:t>
      </w:r>
      <w:r w:rsidR="00B87618" w:rsidRPr="00FF40A0">
        <w:rPr>
          <w:rFonts w:ascii="Times New Roman" w:hAnsi="Times New Roman" w:cs="Times New Roman"/>
          <w:sz w:val="26"/>
          <w:szCs w:val="26"/>
          <w:shd w:val="clear" w:color="auto" w:fill="FFFFFF"/>
        </w:rPr>
        <w:t xml:space="preserve">Вартість </w:t>
      </w:r>
      <w:r w:rsidR="00FF40A0">
        <w:rPr>
          <w:rFonts w:ascii="Times New Roman" w:hAnsi="Times New Roman" w:cs="Times New Roman"/>
          <w:sz w:val="26"/>
          <w:szCs w:val="26"/>
          <w:shd w:val="clear" w:color="auto" w:fill="FFFFFF"/>
          <w:lang w:val="uk-UA"/>
        </w:rPr>
        <w:t>ритуальних</w:t>
      </w:r>
      <w:r w:rsidR="00B87618" w:rsidRPr="00FF40A0">
        <w:rPr>
          <w:rFonts w:ascii="Times New Roman" w:hAnsi="Times New Roman" w:cs="Times New Roman"/>
          <w:sz w:val="26"/>
          <w:szCs w:val="26"/>
          <w:shd w:val="clear" w:color="auto" w:fill="FFFFFF"/>
        </w:rPr>
        <w:t xml:space="preserve"> послуг</w:t>
      </w:r>
      <w:r w:rsidR="00FF40A0">
        <w:rPr>
          <w:rFonts w:ascii="Times New Roman" w:hAnsi="Times New Roman" w:cs="Times New Roman"/>
          <w:sz w:val="26"/>
          <w:szCs w:val="26"/>
          <w:shd w:val="clear" w:color="auto" w:fill="FFFFFF"/>
          <w:lang w:val="uk-UA"/>
        </w:rPr>
        <w:t>,</w:t>
      </w:r>
      <w:r w:rsidR="00FF40A0" w:rsidRPr="00FF40A0">
        <w:t xml:space="preserve"> </w:t>
      </w:r>
      <w:r w:rsidR="00FF40A0" w:rsidRPr="00FF40A0">
        <w:rPr>
          <w:rFonts w:ascii="Times New Roman" w:hAnsi="Times New Roman" w:cs="Times New Roman"/>
          <w:sz w:val="26"/>
          <w:szCs w:val="26"/>
          <w:shd w:val="clear" w:color="auto" w:fill="FFFFFF"/>
          <w:lang w:val="uk-UA"/>
        </w:rPr>
        <w:t>передбачених необхідним мінімальним переліком окремих</w:t>
      </w:r>
      <w:r w:rsidR="00FF40A0">
        <w:rPr>
          <w:rFonts w:ascii="Times New Roman" w:hAnsi="Times New Roman" w:cs="Times New Roman"/>
          <w:sz w:val="26"/>
          <w:szCs w:val="26"/>
          <w:shd w:val="clear" w:color="auto" w:fill="FFFFFF"/>
          <w:lang w:val="uk-UA"/>
        </w:rPr>
        <w:t xml:space="preserve"> </w:t>
      </w:r>
      <w:r w:rsidR="00FF40A0" w:rsidRPr="00FF40A0">
        <w:rPr>
          <w:rFonts w:ascii="Times New Roman" w:hAnsi="Times New Roman" w:cs="Times New Roman"/>
          <w:sz w:val="26"/>
          <w:szCs w:val="26"/>
          <w:shd w:val="clear" w:color="auto" w:fill="FFFFFF"/>
          <w:lang w:val="uk-UA"/>
        </w:rPr>
        <w:t>видів ритуальних послуг,</w:t>
      </w:r>
      <w:r w:rsidR="00FF40A0">
        <w:rPr>
          <w:rFonts w:ascii="Times New Roman" w:hAnsi="Times New Roman" w:cs="Times New Roman"/>
          <w:sz w:val="26"/>
          <w:szCs w:val="26"/>
          <w:shd w:val="clear" w:color="auto" w:fill="FFFFFF"/>
          <w:lang w:val="uk-UA"/>
        </w:rPr>
        <w:t xml:space="preserve"> </w:t>
      </w:r>
      <w:r w:rsidR="00B87618" w:rsidRPr="00FF40A0">
        <w:rPr>
          <w:rFonts w:ascii="Times New Roman" w:hAnsi="Times New Roman" w:cs="Times New Roman"/>
          <w:sz w:val="26"/>
          <w:szCs w:val="26"/>
          <w:shd w:val="clear" w:color="auto" w:fill="FFFFFF"/>
        </w:rPr>
        <w:t xml:space="preserve">встановлюється </w:t>
      </w:r>
      <w:r w:rsidR="00FF40A0" w:rsidRPr="00FF40A0">
        <w:rPr>
          <w:rFonts w:ascii="Times New Roman" w:hAnsi="Times New Roman" w:cs="Times New Roman"/>
          <w:sz w:val="26"/>
          <w:szCs w:val="26"/>
          <w:shd w:val="clear" w:color="auto" w:fill="FFFFFF"/>
        </w:rPr>
        <w:t xml:space="preserve">виконавчим органом міської ради </w:t>
      </w:r>
      <w:r w:rsidR="00B87618" w:rsidRPr="00FF40A0">
        <w:rPr>
          <w:rFonts w:ascii="Times New Roman" w:hAnsi="Times New Roman" w:cs="Times New Roman"/>
          <w:sz w:val="26"/>
          <w:szCs w:val="26"/>
          <w:shd w:val="clear" w:color="auto" w:fill="FFFFFF"/>
        </w:rPr>
        <w:t>в порядку і в межах</w:t>
      </w:r>
      <w:r w:rsidR="00FF40A0">
        <w:rPr>
          <w:rFonts w:ascii="Times New Roman" w:hAnsi="Times New Roman" w:cs="Times New Roman"/>
          <w:sz w:val="26"/>
          <w:szCs w:val="26"/>
          <w:shd w:val="clear" w:color="auto" w:fill="FFFFFF"/>
          <w:lang w:val="uk-UA"/>
        </w:rPr>
        <w:t xml:space="preserve"> відповідно</w:t>
      </w:r>
      <w:r w:rsidR="00B87618" w:rsidRPr="00FF40A0">
        <w:rPr>
          <w:rFonts w:ascii="Times New Roman" w:hAnsi="Times New Roman" w:cs="Times New Roman"/>
          <w:sz w:val="26"/>
          <w:szCs w:val="26"/>
          <w:shd w:val="clear" w:color="auto" w:fill="FFFFFF"/>
        </w:rPr>
        <w:t xml:space="preserve"> </w:t>
      </w:r>
      <w:r w:rsidR="00056D6D">
        <w:rPr>
          <w:rFonts w:ascii="Times New Roman" w:hAnsi="Times New Roman" w:cs="Times New Roman"/>
          <w:sz w:val="26"/>
          <w:szCs w:val="26"/>
          <w:shd w:val="clear" w:color="auto" w:fill="FFFFFF"/>
          <w:lang w:val="uk-UA"/>
        </w:rPr>
        <w:t xml:space="preserve">до </w:t>
      </w:r>
      <w:r w:rsidR="00B87618" w:rsidRPr="00FF40A0">
        <w:rPr>
          <w:rFonts w:ascii="Times New Roman" w:hAnsi="Times New Roman" w:cs="Times New Roman"/>
          <w:sz w:val="26"/>
          <w:szCs w:val="26"/>
          <w:shd w:val="clear" w:color="auto" w:fill="FFFFFF"/>
        </w:rPr>
        <w:t>законодавств</w:t>
      </w:r>
      <w:r w:rsidR="00FF40A0">
        <w:rPr>
          <w:rFonts w:ascii="Times New Roman" w:hAnsi="Times New Roman" w:cs="Times New Roman"/>
          <w:sz w:val="26"/>
          <w:szCs w:val="26"/>
          <w:shd w:val="clear" w:color="auto" w:fill="FFFFFF"/>
          <w:lang w:val="uk-UA"/>
        </w:rPr>
        <w:t>а України</w:t>
      </w:r>
      <w:r w:rsidR="00B87618" w:rsidRPr="00FF40A0">
        <w:rPr>
          <w:rFonts w:ascii="Times New Roman" w:hAnsi="Times New Roman" w:cs="Times New Roman"/>
          <w:sz w:val="26"/>
          <w:szCs w:val="26"/>
          <w:shd w:val="clear" w:color="auto" w:fill="FFFFFF"/>
        </w:rPr>
        <w:t>.</w:t>
      </w:r>
      <w:r w:rsidR="00FF40A0" w:rsidRPr="00FF40A0">
        <w:rPr>
          <w:rFonts w:ascii="Times New Roman" w:eastAsia="Times New Roman" w:hAnsi="Times New Roman" w:cs="Times New Roman"/>
          <w:color w:val="333333"/>
          <w:sz w:val="26"/>
          <w:szCs w:val="26"/>
        </w:rPr>
        <w:t xml:space="preserve"> </w:t>
      </w:r>
    </w:p>
    <w:p w14:paraId="56EF3B78" w14:textId="28CF4F13" w:rsidR="00AA4461" w:rsidRPr="00AA4461" w:rsidRDefault="00AA4461" w:rsidP="00AA4461">
      <w:pPr>
        <w:spacing w:line="240" w:lineRule="auto"/>
        <w:jc w:val="both"/>
        <w:rPr>
          <w:rFonts w:ascii="Times New Roman" w:eastAsia="SimSun" w:hAnsi="Times New Roman" w:cs="font288"/>
          <w:color w:val="000000" w:themeColor="text1"/>
          <w:sz w:val="26"/>
          <w:szCs w:val="26"/>
          <w:lang w:val="uk-UA" w:eastAsia="ar-SA"/>
        </w:rPr>
      </w:pPr>
      <w:r>
        <w:rPr>
          <w:rFonts w:ascii="Times New Roman" w:eastAsia="SimSun" w:hAnsi="Times New Roman" w:cs="font288"/>
          <w:color w:val="000000" w:themeColor="text1"/>
          <w:sz w:val="26"/>
          <w:szCs w:val="26"/>
          <w:lang w:val="uk-UA" w:eastAsia="ar-SA"/>
        </w:rPr>
        <w:t xml:space="preserve">        </w:t>
      </w:r>
      <w:r w:rsidRPr="00F6629D">
        <w:rPr>
          <w:rFonts w:ascii="Times New Roman" w:eastAsia="SimSun" w:hAnsi="Times New Roman" w:cs="font288"/>
          <w:color w:val="000000" w:themeColor="text1"/>
          <w:sz w:val="26"/>
          <w:szCs w:val="26"/>
          <w:lang w:val="uk-UA" w:eastAsia="ar-SA"/>
        </w:rPr>
        <w:t>Т</w:t>
      </w:r>
      <w:r w:rsidR="00AF635A">
        <w:rPr>
          <w:rFonts w:ascii="Times New Roman" w:eastAsia="SimSun" w:hAnsi="Times New Roman" w:cs="font288"/>
          <w:color w:val="000000" w:themeColor="text1"/>
          <w:sz w:val="26"/>
          <w:szCs w:val="26"/>
          <w:lang w:val="uk-UA" w:eastAsia="ar-SA"/>
        </w:rPr>
        <w:t>аким чином</w:t>
      </w:r>
      <w:r w:rsidRPr="00F6629D">
        <w:rPr>
          <w:rFonts w:ascii="Times New Roman" w:eastAsia="SimSun" w:hAnsi="Times New Roman" w:cs="font288"/>
          <w:color w:val="000000" w:themeColor="text1"/>
          <w:sz w:val="26"/>
          <w:szCs w:val="26"/>
          <w:lang w:val="uk-UA" w:eastAsia="ar-SA"/>
        </w:rPr>
        <w:t xml:space="preserve">, прийняття вищевказаного </w:t>
      </w:r>
      <w:r w:rsidR="00056D6D">
        <w:rPr>
          <w:rFonts w:ascii="Times New Roman" w:eastAsia="SimSun" w:hAnsi="Times New Roman" w:cs="font288"/>
          <w:color w:val="000000" w:themeColor="text1"/>
          <w:sz w:val="26"/>
          <w:szCs w:val="26"/>
          <w:lang w:val="uk-UA" w:eastAsia="ar-SA"/>
        </w:rPr>
        <w:t xml:space="preserve">проекту </w:t>
      </w:r>
      <w:r w:rsidRPr="00F6629D">
        <w:rPr>
          <w:rFonts w:ascii="Times New Roman" w:eastAsia="SimSun" w:hAnsi="Times New Roman" w:cs="font288"/>
          <w:color w:val="000000" w:themeColor="text1"/>
          <w:sz w:val="26"/>
          <w:szCs w:val="26"/>
          <w:lang w:val="uk-UA" w:eastAsia="ar-SA"/>
        </w:rPr>
        <w:t>регуляторного акту</w:t>
      </w:r>
      <w:r>
        <w:rPr>
          <w:rFonts w:ascii="Times New Roman" w:eastAsia="SimSun" w:hAnsi="Times New Roman" w:cs="font288"/>
          <w:color w:val="000000" w:themeColor="text1"/>
          <w:sz w:val="26"/>
          <w:szCs w:val="26"/>
          <w:lang w:val="uk-UA" w:eastAsia="ar-SA"/>
        </w:rPr>
        <w:t xml:space="preserve"> –</w:t>
      </w:r>
      <w:r w:rsidR="00056D6D">
        <w:rPr>
          <w:rFonts w:ascii="Times New Roman" w:eastAsia="SimSun" w:hAnsi="Times New Roman" w:cs="font288"/>
          <w:color w:val="000000" w:themeColor="text1"/>
          <w:sz w:val="26"/>
          <w:szCs w:val="26"/>
          <w:lang w:val="uk-UA" w:eastAsia="ar-SA"/>
        </w:rPr>
        <w:t xml:space="preserve"> </w:t>
      </w:r>
      <w:r>
        <w:rPr>
          <w:rFonts w:ascii="Times New Roman" w:eastAsia="SimSun" w:hAnsi="Times New Roman" w:cs="font288"/>
          <w:color w:val="000000" w:themeColor="text1"/>
          <w:sz w:val="26"/>
          <w:szCs w:val="26"/>
          <w:lang w:val="uk-UA" w:eastAsia="ar-SA"/>
        </w:rPr>
        <w:t>рішення</w:t>
      </w:r>
      <w:r w:rsidRPr="00F6629D">
        <w:rPr>
          <w:lang w:val="uk-UA"/>
        </w:rPr>
        <w:t xml:space="preserve"> </w:t>
      </w:r>
      <w:r w:rsidRPr="00F6629D">
        <w:rPr>
          <w:rFonts w:ascii="Times New Roman" w:eastAsia="SimSun" w:hAnsi="Times New Roman" w:cs="font288"/>
          <w:color w:val="000000" w:themeColor="text1"/>
          <w:sz w:val="26"/>
          <w:szCs w:val="26"/>
          <w:lang w:val="uk-UA" w:eastAsia="ar-SA"/>
        </w:rPr>
        <w:t>виконавчого комітету П’ятихатської міської ради</w:t>
      </w:r>
      <w:r w:rsidR="00056D6D">
        <w:rPr>
          <w:rFonts w:ascii="Times New Roman" w:eastAsia="SimSun" w:hAnsi="Times New Roman" w:cs="font288"/>
          <w:color w:val="000000" w:themeColor="text1"/>
          <w:sz w:val="26"/>
          <w:szCs w:val="26"/>
          <w:lang w:val="uk-UA" w:eastAsia="ar-SA"/>
        </w:rPr>
        <w:t xml:space="preserve"> </w:t>
      </w:r>
      <w:r w:rsidR="00056D6D" w:rsidRPr="00056D6D">
        <w:rPr>
          <w:rFonts w:ascii="Times New Roman" w:eastAsia="SimSun" w:hAnsi="Times New Roman" w:cs="font288"/>
          <w:color w:val="000000" w:themeColor="text1"/>
          <w:sz w:val="26"/>
          <w:szCs w:val="26"/>
          <w:lang w:val="uk-UA" w:eastAsia="ar-SA"/>
        </w:rPr>
        <w:t>«Про встановлення тарифу на ритуальні послуги, передбачених необхідним мінімальним переліком окремих видів ритуальних послуг, фізичній особі-підприємцю КАБАК М.О.»</w:t>
      </w:r>
      <w:r>
        <w:rPr>
          <w:rFonts w:ascii="Times New Roman" w:eastAsia="SimSun" w:hAnsi="Times New Roman" w:cs="font288"/>
          <w:color w:val="000000" w:themeColor="text1"/>
          <w:sz w:val="26"/>
          <w:szCs w:val="26"/>
          <w:lang w:val="uk-UA" w:eastAsia="ar-SA"/>
        </w:rPr>
        <w:t>,</w:t>
      </w:r>
      <w:r w:rsidRPr="00F6629D">
        <w:rPr>
          <w:rFonts w:ascii="Times New Roman" w:eastAsia="SimSun" w:hAnsi="Times New Roman" w:cs="font288"/>
          <w:color w:val="000000" w:themeColor="text1"/>
          <w:sz w:val="26"/>
          <w:szCs w:val="26"/>
          <w:lang w:val="uk-UA" w:eastAsia="ar-SA"/>
        </w:rPr>
        <w:t xml:space="preserve"> не буде створювати певні обмеження для інших суб’єктів господарювання у сфері надання ритуальних послуг</w:t>
      </w:r>
      <w:r>
        <w:rPr>
          <w:rFonts w:ascii="Times New Roman" w:eastAsia="SimSun" w:hAnsi="Times New Roman" w:cs="font288"/>
          <w:color w:val="000000" w:themeColor="text1"/>
          <w:sz w:val="26"/>
          <w:szCs w:val="26"/>
          <w:lang w:val="uk-UA" w:eastAsia="ar-SA"/>
        </w:rPr>
        <w:t>.</w:t>
      </w:r>
    </w:p>
    <w:p w14:paraId="54F97866" w14:textId="43FB5DEE" w:rsidR="00C82961" w:rsidRDefault="00C82961" w:rsidP="00C82961">
      <w:pPr>
        <w:pStyle w:val="a4"/>
        <w:ind w:firstLine="708"/>
        <w:jc w:val="both"/>
        <w:rPr>
          <w:rFonts w:ascii="Times New Roman" w:hAnsi="Times New Roman"/>
          <w:color w:val="000000" w:themeColor="text1"/>
          <w:sz w:val="26"/>
          <w:szCs w:val="26"/>
          <w:lang w:val="uk-UA"/>
        </w:rPr>
      </w:pPr>
      <w:r w:rsidRPr="00BE78BE">
        <w:rPr>
          <w:rFonts w:ascii="Times New Roman" w:hAnsi="Times New Roman"/>
          <w:color w:val="000000" w:themeColor="text1"/>
          <w:sz w:val="26"/>
          <w:szCs w:val="26"/>
          <w:lang w:val="uk-UA"/>
        </w:rPr>
        <w:t xml:space="preserve">Для здійснення діяльності у сфері ритуальних послуг </w:t>
      </w:r>
      <w:r w:rsidR="0071651A">
        <w:rPr>
          <w:rFonts w:ascii="Times New Roman" w:hAnsi="Times New Roman"/>
          <w:color w:val="000000" w:themeColor="text1"/>
          <w:sz w:val="26"/>
          <w:szCs w:val="26"/>
          <w:lang w:val="uk-UA"/>
        </w:rPr>
        <w:t xml:space="preserve">фізичною особою-підприємцем КАБАК Миколою Олексійовичем, </w:t>
      </w:r>
      <w:r>
        <w:rPr>
          <w:rFonts w:ascii="Times New Roman" w:hAnsi="Times New Roman"/>
          <w:color w:val="000000" w:themeColor="text1"/>
          <w:sz w:val="26"/>
          <w:szCs w:val="26"/>
          <w:lang w:val="uk-UA"/>
        </w:rPr>
        <w:t>Комунальному підприємству</w:t>
      </w:r>
      <w:r w:rsidRPr="00BE78BE">
        <w:rPr>
          <w:rFonts w:ascii="Times New Roman" w:hAnsi="Times New Roman"/>
          <w:color w:val="000000" w:themeColor="text1"/>
          <w:sz w:val="26"/>
          <w:szCs w:val="26"/>
          <w:lang w:val="uk-UA"/>
        </w:rPr>
        <w:t xml:space="preserve"> «КОМУН</w:t>
      </w:r>
      <w:r>
        <w:rPr>
          <w:rFonts w:ascii="Times New Roman" w:hAnsi="Times New Roman"/>
          <w:color w:val="000000" w:themeColor="text1"/>
          <w:sz w:val="26"/>
          <w:szCs w:val="26"/>
          <w:lang w:val="uk-UA"/>
        </w:rPr>
        <w:t xml:space="preserve">АЛЬНИЙ </w:t>
      </w:r>
      <w:r w:rsidRPr="00BE78BE">
        <w:rPr>
          <w:rFonts w:ascii="Times New Roman" w:hAnsi="Times New Roman"/>
          <w:color w:val="000000" w:themeColor="text1"/>
          <w:sz w:val="26"/>
          <w:szCs w:val="26"/>
          <w:lang w:val="uk-UA"/>
        </w:rPr>
        <w:t xml:space="preserve">СЕРВІС» </w:t>
      </w:r>
      <w:r>
        <w:rPr>
          <w:rFonts w:ascii="Times New Roman" w:hAnsi="Times New Roman"/>
          <w:color w:val="000000" w:themeColor="text1"/>
          <w:sz w:val="26"/>
          <w:szCs w:val="26"/>
          <w:lang w:val="uk-UA"/>
        </w:rPr>
        <w:t>та іншим суб’єктам господарювання</w:t>
      </w:r>
      <w:r w:rsidR="0071651A">
        <w:rPr>
          <w:rFonts w:ascii="Times New Roman" w:hAnsi="Times New Roman"/>
          <w:color w:val="000000" w:themeColor="text1"/>
          <w:sz w:val="26"/>
          <w:szCs w:val="26"/>
          <w:lang w:val="uk-UA"/>
        </w:rPr>
        <w:t>, які виявлять бажання надавати ритуальні послуги,</w:t>
      </w:r>
      <w:r>
        <w:rPr>
          <w:rFonts w:ascii="Times New Roman" w:hAnsi="Times New Roman"/>
          <w:color w:val="000000" w:themeColor="text1"/>
          <w:sz w:val="26"/>
          <w:szCs w:val="26"/>
          <w:lang w:val="uk-UA"/>
        </w:rPr>
        <w:t xml:space="preserve"> </w:t>
      </w:r>
      <w:r w:rsidRPr="00BE78BE">
        <w:rPr>
          <w:rFonts w:ascii="Times New Roman" w:hAnsi="Times New Roman"/>
          <w:color w:val="000000" w:themeColor="text1"/>
          <w:sz w:val="26"/>
          <w:szCs w:val="26"/>
          <w:lang w:val="uk-UA"/>
        </w:rPr>
        <w:t>не потрібно отримувати ліцензію або дозвіл на здійснення зазначеного виду господарської діяльності.</w:t>
      </w:r>
    </w:p>
    <w:p w14:paraId="7589FB6B" w14:textId="77777777" w:rsidR="008C750D" w:rsidRDefault="008C750D" w:rsidP="0041478C">
      <w:pPr>
        <w:pStyle w:val="a4"/>
        <w:ind w:firstLine="708"/>
        <w:jc w:val="both"/>
        <w:rPr>
          <w:rFonts w:ascii="Times New Roman" w:hAnsi="Times New Roman"/>
          <w:color w:val="000000" w:themeColor="text1"/>
          <w:sz w:val="26"/>
          <w:szCs w:val="26"/>
          <w:lang w:val="uk-UA"/>
        </w:rPr>
      </w:pPr>
    </w:p>
    <w:p w14:paraId="5C3F314F" w14:textId="3B848347" w:rsidR="00AA4461" w:rsidRDefault="00F6629D" w:rsidP="00AA4461">
      <w:pPr>
        <w:spacing w:line="240" w:lineRule="auto"/>
        <w:jc w:val="both"/>
        <w:rPr>
          <w:rFonts w:ascii="Times New Roman" w:hAnsi="Times New Roman"/>
          <w:color w:val="000000" w:themeColor="text1"/>
          <w:sz w:val="26"/>
          <w:szCs w:val="26"/>
          <w:lang w:val="uk-UA"/>
        </w:rPr>
      </w:pPr>
      <w:r>
        <w:rPr>
          <w:rFonts w:ascii="Times New Roman" w:eastAsia="SimSun" w:hAnsi="Times New Roman" w:cs="font288"/>
          <w:color w:val="000000" w:themeColor="text1"/>
          <w:sz w:val="26"/>
          <w:szCs w:val="26"/>
          <w:lang w:val="uk-UA" w:eastAsia="ar-SA"/>
        </w:rPr>
        <w:t xml:space="preserve">      </w:t>
      </w:r>
      <w:r w:rsidR="00AA4461">
        <w:rPr>
          <w:rFonts w:ascii="Times New Roman" w:eastAsia="SimSun" w:hAnsi="Times New Roman" w:cs="font288"/>
          <w:color w:val="000000" w:themeColor="text1"/>
          <w:sz w:val="26"/>
          <w:szCs w:val="26"/>
          <w:lang w:val="uk-UA" w:eastAsia="ar-SA"/>
        </w:rPr>
        <w:t xml:space="preserve">   </w:t>
      </w:r>
      <w:r w:rsidR="008C750D">
        <w:rPr>
          <w:rFonts w:ascii="Times New Roman" w:hAnsi="Times New Roman"/>
          <w:color w:val="000000" w:themeColor="text1"/>
          <w:sz w:val="26"/>
          <w:szCs w:val="26"/>
          <w:lang w:val="uk-UA"/>
        </w:rPr>
        <w:t>О</w:t>
      </w:r>
      <w:r w:rsidR="0041478C" w:rsidRPr="0041478C">
        <w:rPr>
          <w:rFonts w:ascii="Times New Roman" w:hAnsi="Times New Roman"/>
          <w:color w:val="000000" w:themeColor="text1"/>
          <w:sz w:val="26"/>
          <w:szCs w:val="26"/>
          <w:lang w:val="uk-UA"/>
        </w:rPr>
        <w:t>б’єктами для здійснення діяльності у сфері надання ритуальних послуг</w:t>
      </w:r>
      <w:r w:rsidR="008C750D">
        <w:rPr>
          <w:rFonts w:ascii="Times New Roman" w:hAnsi="Times New Roman"/>
          <w:color w:val="000000" w:themeColor="text1"/>
          <w:sz w:val="26"/>
          <w:szCs w:val="26"/>
          <w:lang w:val="uk-UA"/>
        </w:rPr>
        <w:t xml:space="preserve"> є </w:t>
      </w:r>
      <w:r w:rsidR="008C750D" w:rsidRPr="0041478C">
        <w:rPr>
          <w:rFonts w:ascii="Times New Roman" w:hAnsi="Times New Roman"/>
          <w:color w:val="000000" w:themeColor="text1"/>
          <w:sz w:val="26"/>
          <w:szCs w:val="26"/>
          <w:lang w:val="uk-UA"/>
        </w:rPr>
        <w:t>кладовища</w:t>
      </w:r>
      <w:r w:rsidR="008C750D">
        <w:rPr>
          <w:rFonts w:ascii="Times New Roman" w:hAnsi="Times New Roman"/>
          <w:color w:val="000000" w:themeColor="text1"/>
          <w:sz w:val="26"/>
          <w:szCs w:val="26"/>
          <w:lang w:val="uk-UA"/>
        </w:rPr>
        <w:t xml:space="preserve">, </w:t>
      </w:r>
      <w:r w:rsidR="00056D6D">
        <w:rPr>
          <w:rFonts w:ascii="Times New Roman" w:hAnsi="Times New Roman"/>
          <w:color w:val="000000" w:themeColor="text1"/>
          <w:sz w:val="26"/>
          <w:szCs w:val="26"/>
          <w:lang w:val="uk-UA"/>
        </w:rPr>
        <w:t>розташовані на території П’ятихатської МТГ та</w:t>
      </w:r>
      <w:r w:rsidR="008C750D">
        <w:rPr>
          <w:rFonts w:ascii="Times New Roman" w:hAnsi="Times New Roman"/>
          <w:color w:val="000000" w:themeColor="text1"/>
          <w:sz w:val="26"/>
          <w:szCs w:val="26"/>
          <w:lang w:val="uk-UA"/>
        </w:rPr>
        <w:t xml:space="preserve"> знаходяться на балансі комунального підприємства – Ритуальної служби</w:t>
      </w:r>
      <w:r w:rsidR="0041478C" w:rsidRPr="0041478C">
        <w:rPr>
          <w:rFonts w:ascii="Times New Roman" w:hAnsi="Times New Roman"/>
          <w:color w:val="000000" w:themeColor="text1"/>
          <w:sz w:val="26"/>
          <w:szCs w:val="26"/>
          <w:lang w:val="uk-UA"/>
        </w:rPr>
        <w:t xml:space="preserve">. </w:t>
      </w:r>
      <w:r w:rsidR="008C750D">
        <w:rPr>
          <w:rFonts w:ascii="Times New Roman" w:hAnsi="Times New Roman"/>
          <w:color w:val="000000" w:themeColor="text1"/>
          <w:sz w:val="26"/>
          <w:szCs w:val="26"/>
          <w:lang w:val="uk-UA"/>
        </w:rPr>
        <w:t>Г</w:t>
      </w:r>
      <w:r w:rsidR="0041478C" w:rsidRPr="0041478C">
        <w:rPr>
          <w:rFonts w:ascii="Times New Roman" w:hAnsi="Times New Roman"/>
          <w:color w:val="000000" w:themeColor="text1"/>
          <w:sz w:val="26"/>
          <w:szCs w:val="26"/>
          <w:lang w:val="uk-UA"/>
        </w:rPr>
        <w:t>еографічн</w:t>
      </w:r>
      <w:r w:rsidR="008C750D">
        <w:rPr>
          <w:rFonts w:ascii="Times New Roman" w:hAnsi="Times New Roman"/>
          <w:color w:val="000000" w:themeColor="text1"/>
          <w:sz w:val="26"/>
          <w:szCs w:val="26"/>
          <w:lang w:val="uk-UA"/>
        </w:rPr>
        <w:t>их</w:t>
      </w:r>
      <w:r w:rsidR="0041478C" w:rsidRPr="0041478C">
        <w:rPr>
          <w:rFonts w:ascii="Times New Roman" w:hAnsi="Times New Roman"/>
          <w:color w:val="000000" w:themeColor="text1"/>
          <w:sz w:val="26"/>
          <w:szCs w:val="26"/>
          <w:lang w:val="uk-UA"/>
        </w:rPr>
        <w:t xml:space="preserve"> бар’єр</w:t>
      </w:r>
      <w:r w:rsidR="008C750D">
        <w:rPr>
          <w:rFonts w:ascii="Times New Roman" w:hAnsi="Times New Roman"/>
          <w:color w:val="000000" w:themeColor="text1"/>
          <w:sz w:val="26"/>
          <w:szCs w:val="26"/>
          <w:lang w:val="uk-UA"/>
        </w:rPr>
        <w:t>ів</w:t>
      </w:r>
      <w:r w:rsidR="0041478C" w:rsidRPr="0041478C">
        <w:rPr>
          <w:rFonts w:ascii="Times New Roman" w:hAnsi="Times New Roman"/>
          <w:color w:val="000000" w:themeColor="text1"/>
          <w:sz w:val="26"/>
          <w:szCs w:val="26"/>
          <w:lang w:val="uk-UA"/>
        </w:rPr>
        <w:t xml:space="preserve"> для </w:t>
      </w:r>
      <w:r w:rsidR="008C750D" w:rsidRPr="008C750D">
        <w:rPr>
          <w:rFonts w:ascii="Times New Roman" w:hAnsi="Times New Roman"/>
          <w:color w:val="000000" w:themeColor="text1"/>
          <w:sz w:val="26"/>
          <w:szCs w:val="26"/>
          <w:lang w:val="uk-UA"/>
        </w:rPr>
        <w:t>здійснення діяльності у сфері надання ритуальних послуг</w:t>
      </w:r>
      <w:r w:rsidRPr="00F6629D">
        <w:rPr>
          <w:lang w:val="uk-UA"/>
        </w:rPr>
        <w:t xml:space="preserve"> </w:t>
      </w:r>
      <w:r w:rsidRPr="00F6629D">
        <w:rPr>
          <w:rFonts w:ascii="Times New Roman" w:hAnsi="Times New Roman"/>
          <w:color w:val="000000" w:themeColor="text1"/>
          <w:sz w:val="26"/>
          <w:szCs w:val="26"/>
          <w:lang w:val="uk-UA"/>
        </w:rPr>
        <w:t>суб’єкт</w:t>
      </w:r>
      <w:r>
        <w:rPr>
          <w:rFonts w:ascii="Times New Roman" w:hAnsi="Times New Roman"/>
          <w:color w:val="000000" w:themeColor="text1"/>
          <w:sz w:val="26"/>
          <w:szCs w:val="26"/>
          <w:lang w:val="uk-UA"/>
        </w:rPr>
        <w:t>ами</w:t>
      </w:r>
      <w:r w:rsidRPr="00F6629D">
        <w:rPr>
          <w:rFonts w:ascii="Times New Roman" w:hAnsi="Times New Roman"/>
          <w:color w:val="000000" w:themeColor="text1"/>
          <w:sz w:val="26"/>
          <w:szCs w:val="26"/>
          <w:lang w:val="uk-UA"/>
        </w:rPr>
        <w:t xml:space="preserve"> господарювання</w:t>
      </w:r>
      <w:r>
        <w:rPr>
          <w:rFonts w:ascii="Times New Roman" w:hAnsi="Times New Roman"/>
          <w:color w:val="000000" w:themeColor="text1"/>
          <w:sz w:val="26"/>
          <w:szCs w:val="26"/>
          <w:lang w:val="uk-UA"/>
        </w:rPr>
        <w:t xml:space="preserve"> та</w:t>
      </w:r>
      <w:r w:rsidR="008C750D" w:rsidRPr="008C750D">
        <w:rPr>
          <w:rFonts w:ascii="Times New Roman" w:hAnsi="Times New Roman"/>
          <w:color w:val="000000" w:themeColor="text1"/>
          <w:sz w:val="26"/>
          <w:szCs w:val="26"/>
          <w:lang w:val="uk-UA"/>
        </w:rPr>
        <w:t xml:space="preserve"> </w:t>
      </w:r>
      <w:r w:rsidR="0041478C" w:rsidRPr="0041478C">
        <w:rPr>
          <w:rFonts w:ascii="Times New Roman" w:hAnsi="Times New Roman"/>
          <w:color w:val="000000" w:themeColor="text1"/>
          <w:sz w:val="26"/>
          <w:szCs w:val="26"/>
          <w:lang w:val="uk-UA"/>
        </w:rPr>
        <w:t>входження в ринок ритуальних послуг нових суб’єктів господарювання</w:t>
      </w:r>
      <w:r w:rsidR="00092035">
        <w:rPr>
          <w:rFonts w:ascii="Times New Roman" w:hAnsi="Times New Roman"/>
          <w:color w:val="000000" w:themeColor="text1"/>
          <w:sz w:val="26"/>
          <w:szCs w:val="26"/>
          <w:lang w:val="uk-UA"/>
        </w:rPr>
        <w:t xml:space="preserve"> </w:t>
      </w:r>
      <w:r w:rsidR="008C750D" w:rsidRPr="008C750D">
        <w:rPr>
          <w:rFonts w:ascii="Times New Roman" w:hAnsi="Times New Roman"/>
          <w:color w:val="000000" w:themeColor="text1"/>
          <w:sz w:val="26"/>
          <w:szCs w:val="26"/>
          <w:lang w:val="uk-UA"/>
        </w:rPr>
        <w:t xml:space="preserve">не </w:t>
      </w:r>
      <w:r w:rsidR="00AA4461">
        <w:rPr>
          <w:rFonts w:ascii="Times New Roman" w:hAnsi="Times New Roman"/>
          <w:color w:val="000000" w:themeColor="text1"/>
          <w:sz w:val="26"/>
          <w:szCs w:val="26"/>
          <w:lang w:val="uk-UA"/>
        </w:rPr>
        <w:t>має</w:t>
      </w:r>
      <w:r w:rsidR="0041478C" w:rsidRPr="0041478C">
        <w:rPr>
          <w:rFonts w:ascii="Times New Roman" w:hAnsi="Times New Roman"/>
          <w:color w:val="000000" w:themeColor="text1"/>
          <w:sz w:val="26"/>
          <w:szCs w:val="26"/>
          <w:lang w:val="uk-UA"/>
        </w:rPr>
        <w:t>.</w:t>
      </w:r>
    </w:p>
    <w:p w14:paraId="164EBB3A" w14:textId="00D0B140" w:rsidR="009C159E" w:rsidRPr="00AA4461" w:rsidRDefault="00AA4461" w:rsidP="00AA4461">
      <w:pPr>
        <w:spacing w:line="240" w:lineRule="auto"/>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 xml:space="preserve">       </w:t>
      </w:r>
      <w:r w:rsidR="00B87618" w:rsidRPr="00AA4461">
        <w:rPr>
          <w:rFonts w:ascii="Times New Roman" w:eastAsia="Times New Roman" w:hAnsi="Times New Roman" w:cs="Times New Roman"/>
          <w:bCs/>
          <w:iCs/>
          <w:sz w:val="26"/>
          <w:szCs w:val="26"/>
          <w:lang w:val="uk-UA" w:eastAsia="ru-RU"/>
        </w:rPr>
        <w:t>Вартість тариф</w:t>
      </w:r>
      <w:r w:rsidR="0071651A">
        <w:rPr>
          <w:rFonts w:ascii="Times New Roman" w:eastAsia="Times New Roman" w:hAnsi="Times New Roman" w:cs="Times New Roman"/>
          <w:bCs/>
          <w:iCs/>
          <w:sz w:val="26"/>
          <w:szCs w:val="26"/>
          <w:lang w:val="uk-UA" w:eastAsia="ru-RU"/>
        </w:rPr>
        <w:t>у</w:t>
      </w:r>
      <w:r w:rsidR="004E0EE9" w:rsidRPr="00AA4461">
        <w:rPr>
          <w:rFonts w:ascii="Times New Roman" w:hAnsi="Times New Roman" w:cs="Times New Roman"/>
          <w:sz w:val="26"/>
          <w:szCs w:val="26"/>
          <w:lang w:val="uk-UA" w:eastAsia="ru-RU"/>
        </w:rPr>
        <w:t xml:space="preserve"> на ритуальні послуги, передбачених необхідним мінімальним переліком окремих видів ритуальних послуг</w:t>
      </w:r>
      <w:r w:rsidR="00B87618" w:rsidRPr="00AA4461">
        <w:rPr>
          <w:rFonts w:ascii="Times New Roman" w:eastAsia="Times New Roman" w:hAnsi="Times New Roman" w:cs="Times New Roman"/>
          <w:bCs/>
          <w:iCs/>
          <w:sz w:val="26"/>
          <w:szCs w:val="26"/>
          <w:lang w:val="uk-UA" w:eastAsia="ru-RU"/>
        </w:rPr>
        <w:t>, як</w:t>
      </w:r>
      <w:r w:rsidR="004E0EE9" w:rsidRPr="00AA4461">
        <w:rPr>
          <w:rFonts w:ascii="Times New Roman" w:eastAsia="Times New Roman" w:hAnsi="Times New Roman" w:cs="Times New Roman"/>
          <w:bCs/>
          <w:iCs/>
          <w:sz w:val="26"/>
          <w:szCs w:val="26"/>
          <w:lang w:val="uk-UA" w:eastAsia="ru-RU"/>
        </w:rPr>
        <w:t>і</w:t>
      </w:r>
      <w:r w:rsidR="00B87618" w:rsidRPr="00AA4461">
        <w:rPr>
          <w:rFonts w:ascii="Times New Roman" w:eastAsia="Times New Roman" w:hAnsi="Times New Roman" w:cs="Times New Roman"/>
          <w:bCs/>
          <w:iCs/>
          <w:sz w:val="26"/>
          <w:szCs w:val="26"/>
          <w:lang w:val="uk-UA" w:eastAsia="ru-RU"/>
        </w:rPr>
        <w:t xml:space="preserve"> запропонован</w:t>
      </w:r>
      <w:r w:rsidR="004E0EE9" w:rsidRPr="00AA4461">
        <w:rPr>
          <w:rFonts w:ascii="Times New Roman" w:eastAsia="Times New Roman" w:hAnsi="Times New Roman" w:cs="Times New Roman"/>
          <w:bCs/>
          <w:iCs/>
          <w:sz w:val="26"/>
          <w:szCs w:val="26"/>
          <w:lang w:val="uk-UA" w:eastAsia="ru-RU"/>
        </w:rPr>
        <w:t>і</w:t>
      </w:r>
      <w:r w:rsidR="00B87618" w:rsidRPr="00AA4461">
        <w:rPr>
          <w:rFonts w:ascii="Times New Roman" w:eastAsia="Times New Roman" w:hAnsi="Times New Roman" w:cs="Times New Roman"/>
          <w:bCs/>
          <w:iCs/>
          <w:sz w:val="26"/>
          <w:szCs w:val="26"/>
          <w:lang w:val="uk-UA" w:eastAsia="ru-RU"/>
        </w:rPr>
        <w:t xml:space="preserve"> розрахунками </w:t>
      </w:r>
      <w:r w:rsidR="0071651A">
        <w:rPr>
          <w:rFonts w:ascii="Times New Roman" w:eastAsia="Times New Roman" w:hAnsi="Times New Roman" w:cs="Times New Roman"/>
          <w:sz w:val="26"/>
          <w:szCs w:val="26"/>
          <w:lang w:val="uk-UA" w:eastAsia="ru-RU"/>
        </w:rPr>
        <w:t>ФОП КАБАК М.О.</w:t>
      </w:r>
      <w:r w:rsidR="00B87618" w:rsidRPr="00AA4461">
        <w:rPr>
          <w:rFonts w:ascii="Times New Roman" w:eastAsia="Times New Roman" w:hAnsi="Times New Roman" w:cs="Times New Roman"/>
          <w:sz w:val="26"/>
          <w:szCs w:val="26"/>
          <w:lang w:val="uk-UA" w:eastAsia="ru-RU"/>
        </w:rPr>
        <w:t xml:space="preserve"> </w:t>
      </w:r>
      <w:r w:rsidR="00B87618" w:rsidRPr="00AA4461">
        <w:rPr>
          <w:rFonts w:ascii="Times New Roman" w:eastAsia="Times New Roman" w:hAnsi="Times New Roman" w:cs="Times New Roman"/>
          <w:bCs/>
          <w:iCs/>
          <w:sz w:val="26"/>
          <w:szCs w:val="26"/>
          <w:lang w:val="uk-UA" w:eastAsia="ru-RU"/>
        </w:rPr>
        <w:t>на затвердження</w:t>
      </w:r>
      <w:r w:rsidR="009B72DF" w:rsidRPr="00AA4461">
        <w:rPr>
          <w:rFonts w:ascii="Times New Roman" w:eastAsia="Times New Roman" w:hAnsi="Times New Roman" w:cs="Times New Roman"/>
          <w:bCs/>
          <w:iCs/>
          <w:sz w:val="26"/>
          <w:szCs w:val="26"/>
          <w:lang w:val="uk-UA" w:eastAsia="ru-RU"/>
        </w:rPr>
        <w:t>,</w:t>
      </w:r>
      <w:r w:rsidR="00B87618" w:rsidRPr="00AA4461">
        <w:rPr>
          <w:rFonts w:ascii="Times New Roman" w:eastAsia="Times New Roman" w:hAnsi="Times New Roman" w:cs="Times New Roman"/>
          <w:b/>
          <w:bCs/>
          <w:i/>
          <w:iCs/>
          <w:sz w:val="26"/>
          <w:szCs w:val="26"/>
          <w:lang w:val="uk-UA" w:eastAsia="ru-RU"/>
        </w:rPr>
        <w:t xml:space="preserve"> </w:t>
      </w:r>
      <w:r w:rsidR="00B87618" w:rsidRPr="00AA4461">
        <w:rPr>
          <w:rFonts w:ascii="Times New Roman" w:hAnsi="Times New Roman" w:cs="Times New Roman"/>
          <w:sz w:val="26"/>
          <w:szCs w:val="26"/>
          <w:lang w:val="uk-UA"/>
        </w:rPr>
        <w:t xml:space="preserve">визначена економічно обґрунтованими витратами </w:t>
      </w:r>
      <w:r w:rsidR="0071651A">
        <w:rPr>
          <w:rFonts w:ascii="Times New Roman" w:hAnsi="Times New Roman" w:cs="Times New Roman"/>
          <w:sz w:val="26"/>
          <w:szCs w:val="26"/>
          <w:lang w:val="uk-UA"/>
        </w:rPr>
        <w:lastRenderedPageBreak/>
        <w:t>суб’єкта господарювання</w:t>
      </w:r>
      <w:r w:rsidR="00B87618" w:rsidRPr="00AA4461">
        <w:rPr>
          <w:rFonts w:ascii="Times New Roman" w:hAnsi="Times New Roman" w:cs="Times New Roman"/>
          <w:sz w:val="26"/>
          <w:szCs w:val="26"/>
          <w:lang w:val="uk-UA"/>
        </w:rPr>
        <w:t xml:space="preserve"> та </w:t>
      </w:r>
      <w:r w:rsidR="00B87618" w:rsidRPr="00954F54">
        <w:rPr>
          <w:rFonts w:ascii="Times New Roman" w:eastAsia="Times New Roman" w:hAnsi="Times New Roman" w:cs="Times New Roman"/>
          <w:sz w:val="26"/>
          <w:szCs w:val="26"/>
          <w:lang w:val="uk-UA" w:eastAsia="ru-RU"/>
        </w:rPr>
        <w:t>пропорційна до розміру річного прибутку</w:t>
      </w:r>
      <w:r w:rsidR="00954F54" w:rsidRPr="00954F54">
        <w:rPr>
          <w:rFonts w:ascii="Times New Roman" w:eastAsia="Times New Roman" w:hAnsi="Times New Roman" w:cs="Times New Roman"/>
          <w:sz w:val="26"/>
          <w:szCs w:val="26"/>
          <w:lang w:val="uk-UA" w:eastAsia="ru-RU"/>
        </w:rPr>
        <w:t xml:space="preserve"> (рентабельності)</w:t>
      </w:r>
      <w:r w:rsidR="00B87618" w:rsidRPr="00954F54">
        <w:rPr>
          <w:rFonts w:ascii="Times New Roman" w:eastAsia="Times New Roman" w:hAnsi="Times New Roman" w:cs="Times New Roman"/>
          <w:sz w:val="26"/>
          <w:szCs w:val="26"/>
          <w:lang w:val="uk-UA" w:eastAsia="ru-RU"/>
        </w:rPr>
        <w:t xml:space="preserve"> </w:t>
      </w:r>
      <w:r w:rsidR="0071651A" w:rsidRPr="00954F54">
        <w:rPr>
          <w:rFonts w:ascii="Times New Roman" w:eastAsia="Times New Roman" w:hAnsi="Times New Roman" w:cs="Times New Roman"/>
          <w:sz w:val="26"/>
          <w:szCs w:val="26"/>
          <w:lang w:val="uk-UA" w:eastAsia="ru-RU"/>
        </w:rPr>
        <w:t>комунального підприємства</w:t>
      </w:r>
      <w:r w:rsidR="00B87618" w:rsidRPr="00954F54">
        <w:rPr>
          <w:rFonts w:ascii="Times New Roman" w:eastAsia="Times New Roman" w:hAnsi="Times New Roman" w:cs="Times New Roman"/>
          <w:sz w:val="26"/>
          <w:szCs w:val="26"/>
          <w:lang w:val="uk-UA" w:eastAsia="ru-RU"/>
        </w:rPr>
        <w:t>, як</w:t>
      </w:r>
      <w:r w:rsidR="0071651A" w:rsidRPr="00954F54">
        <w:rPr>
          <w:rFonts w:ascii="Times New Roman" w:eastAsia="Times New Roman" w:hAnsi="Times New Roman" w:cs="Times New Roman"/>
          <w:sz w:val="26"/>
          <w:szCs w:val="26"/>
          <w:lang w:val="uk-UA" w:eastAsia="ru-RU"/>
        </w:rPr>
        <w:t>е</w:t>
      </w:r>
      <w:r w:rsidR="00B87618" w:rsidRPr="00954F54">
        <w:rPr>
          <w:rFonts w:ascii="Times New Roman" w:eastAsia="Times New Roman" w:hAnsi="Times New Roman" w:cs="Times New Roman"/>
          <w:sz w:val="26"/>
          <w:szCs w:val="26"/>
          <w:lang w:val="uk-UA" w:eastAsia="ru-RU"/>
        </w:rPr>
        <w:t xml:space="preserve"> надає ритуальні послуги на території </w:t>
      </w:r>
      <w:proofErr w:type="spellStart"/>
      <w:r w:rsidR="00B87618" w:rsidRPr="00954F54">
        <w:rPr>
          <w:rFonts w:ascii="Times New Roman" w:eastAsia="Times New Roman" w:hAnsi="Times New Roman" w:cs="Times New Roman"/>
          <w:sz w:val="26"/>
          <w:szCs w:val="26"/>
          <w:lang w:val="uk-UA" w:eastAsia="ru-RU"/>
        </w:rPr>
        <w:t>П</w:t>
      </w:r>
      <w:r w:rsidR="00C61FBF" w:rsidRPr="00954F54">
        <w:rPr>
          <w:rFonts w:ascii="Times New Roman" w:eastAsia="Times New Roman" w:hAnsi="Times New Roman" w:cs="Times New Roman"/>
          <w:sz w:val="26"/>
          <w:szCs w:val="26"/>
          <w:lang w:val="uk-UA" w:eastAsia="ru-RU"/>
        </w:rPr>
        <w:t>’</w:t>
      </w:r>
      <w:r w:rsidR="00B87618" w:rsidRPr="00954F54">
        <w:rPr>
          <w:rFonts w:ascii="Times New Roman" w:eastAsia="Times New Roman" w:hAnsi="Times New Roman" w:cs="Times New Roman"/>
          <w:sz w:val="26"/>
          <w:szCs w:val="26"/>
          <w:lang w:val="uk-UA" w:eastAsia="ru-RU"/>
        </w:rPr>
        <w:t>ятихат</w:t>
      </w:r>
      <w:r w:rsidR="00954F54">
        <w:rPr>
          <w:rFonts w:ascii="Times New Roman" w:eastAsia="Times New Roman" w:hAnsi="Times New Roman" w:cs="Times New Roman"/>
          <w:sz w:val="26"/>
          <w:szCs w:val="26"/>
          <w:lang w:val="uk-UA" w:eastAsia="ru-RU"/>
        </w:rPr>
        <w:t>ської</w:t>
      </w:r>
      <w:proofErr w:type="spellEnd"/>
      <w:r w:rsidR="00954F54">
        <w:rPr>
          <w:rFonts w:ascii="Times New Roman" w:eastAsia="Times New Roman" w:hAnsi="Times New Roman" w:cs="Times New Roman"/>
          <w:sz w:val="26"/>
          <w:szCs w:val="26"/>
          <w:lang w:val="uk-UA" w:eastAsia="ru-RU"/>
        </w:rPr>
        <w:t xml:space="preserve"> громади</w:t>
      </w:r>
      <w:r w:rsidR="00B87618" w:rsidRPr="00954F54">
        <w:rPr>
          <w:rFonts w:ascii="Times New Roman" w:eastAsia="Times New Roman" w:hAnsi="Times New Roman" w:cs="Times New Roman"/>
          <w:sz w:val="26"/>
          <w:szCs w:val="26"/>
          <w:lang w:val="uk-UA" w:eastAsia="ru-RU"/>
        </w:rPr>
        <w:t>.</w:t>
      </w:r>
      <w:r w:rsidR="009C159E" w:rsidRPr="00954F54">
        <w:rPr>
          <w:rFonts w:ascii="Times New Roman" w:eastAsia="Times New Roman" w:hAnsi="Times New Roman" w:cs="Times New Roman"/>
          <w:sz w:val="26"/>
          <w:szCs w:val="26"/>
          <w:lang w:val="uk-UA" w:eastAsia="ru-RU"/>
        </w:rPr>
        <w:t xml:space="preserve"> </w:t>
      </w:r>
    </w:p>
    <w:p w14:paraId="48318CEF" w14:textId="7E67804D" w:rsidR="008211B6" w:rsidRPr="00AA4461" w:rsidRDefault="008211B6" w:rsidP="008211B6">
      <w:pPr>
        <w:pStyle w:val="a4"/>
        <w:jc w:val="both"/>
        <w:rPr>
          <w:rFonts w:ascii="Times New Roman" w:eastAsia="Times New Roman" w:hAnsi="Times New Roman" w:cs="Times New Roman"/>
          <w:sz w:val="26"/>
          <w:szCs w:val="26"/>
          <w:lang w:val="uk-UA" w:eastAsia="ru-RU"/>
        </w:rPr>
      </w:pPr>
      <w:r w:rsidRPr="009E3266">
        <w:rPr>
          <w:rFonts w:ascii="Times New Roman" w:eastAsia="Times New Roman" w:hAnsi="Times New Roman" w:cs="Times New Roman"/>
          <w:sz w:val="24"/>
          <w:szCs w:val="24"/>
          <w:lang w:val="uk-UA" w:eastAsia="ru-RU"/>
        </w:rPr>
        <w:tab/>
      </w:r>
      <w:r w:rsidRPr="00AA4461">
        <w:rPr>
          <w:rFonts w:ascii="Times New Roman" w:eastAsia="Times New Roman" w:hAnsi="Times New Roman" w:cs="Times New Roman"/>
          <w:sz w:val="26"/>
          <w:szCs w:val="26"/>
          <w:lang w:val="uk-UA" w:eastAsia="ru-RU"/>
        </w:rPr>
        <w:t>На підставі вищевикладеного</w:t>
      </w:r>
      <w:r w:rsidR="0071651A">
        <w:rPr>
          <w:rFonts w:ascii="Times New Roman" w:eastAsia="Times New Roman" w:hAnsi="Times New Roman" w:cs="Times New Roman"/>
          <w:sz w:val="26"/>
          <w:szCs w:val="26"/>
          <w:lang w:val="uk-UA" w:eastAsia="ru-RU"/>
        </w:rPr>
        <w:t>,</w:t>
      </w:r>
      <w:r w:rsidRPr="00AA4461">
        <w:rPr>
          <w:rFonts w:ascii="Times New Roman" w:eastAsia="Times New Roman" w:hAnsi="Times New Roman" w:cs="Times New Roman"/>
          <w:sz w:val="26"/>
          <w:szCs w:val="26"/>
          <w:lang w:val="uk-UA" w:eastAsia="ru-RU"/>
        </w:rPr>
        <w:t xml:space="preserve"> </w:t>
      </w:r>
      <w:r w:rsidR="0071651A">
        <w:rPr>
          <w:rFonts w:ascii="Times New Roman" w:eastAsia="Times New Roman" w:hAnsi="Times New Roman" w:cs="Times New Roman"/>
          <w:sz w:val="26"/>
          <w:szCs w:val="26"/>
          <w:lang w:val="uk-UA" w:eastAsia="ru-RU"/>
        </w:rPr>
        <w:t>фізична особа-підприємець</w:t>
      </w:r>
      <w:r w:rsidR="00056D6D">
        <w:rPr>
          <w:rFonts w:ascii="Times New Roman" w:eastAsia="Times New Roman" w:hAnsi="Times New Roman" w:cs="Times New Roman"/>
          <w:sz w:val="26"/>
          <w:szCs w:val="26"/>
          <w:lang w:val="uk-UA" w:eastAsia="ru-RU"/>
        </w:rPr>
        <w:t xml:space="preserve"> КАБАК М.О.</w:t>
      </w:r>
      <w:r w:rsidRPr="00AA4461">
        <w:rPr>
          <w:rFonts w:ascii="Times New Roman" w:eastAsia="Times New Roman" w:hAnsi="Times New Roman" w:cs="Times New Roman"/>
          <w:sz w:val="26"/>
          <w:szCs w:val="26"/>
          <w:lang w:val="uk-UA" w:eastAsia="ru-RU"/>
        </w:rPr>
        <w:t xml:space="preserve">, як суб’єкт господарювання не має виключних прав на надання ритуальних послуг на території </w:t>
      </w:r>
      <w:r w:rsidR="0098260A" w:rsidRPr="0098260A">
        <w:rPr>
          <w:rFonts w:ascii="Times New Roman" w:eastAsia="Times New Roman" w:hAnsi="Times New Roman" w:cs="Times New Roman"/>
          <w:sz w:val="26"/>
          <w:szCs w:val="26"/>
          <w:lang w:val="uk-UA" w:eastAsia="ru-RU"/>
        </w:rPr>
        <w:t xml:space="preserve">П’ятихатської міської територіальної громади </w:t>
      </w:r>
      <w:r w:rsidRPr="00AA4461">
        <w:rPr>
          <w:rFonts w:ascii="Times New Roman" w:eastAsia="Times New Roman" w:hAnsi="Times New Roman" w:cs="Times New Roman"/>
          <w:sz w:val="26"/>
          <w:szCs w:val="26"/>
          <w:lang w:val="uk-UA" w:eastAsia="ru-RU"/>
        </w:rPr>
        <w:t xml:space="preserve">та не несе загрозу для обмеження кількості або кола учасників ринку </w:t>
      </w:r>
      <w:r w:rsidR="00AA4461" w:rsidRPr="00AA4461">
        <w:rPr>
          <w:rFonts w:ascii="Times New Roman" w:eastAsia="Times New Roman" w:hAnsi="Times New Roman" w:cs="Times New Roman"/>
          <w:sz w:val="26"/>
          <w:szCs w:val="26"/>
          <w:lang w:val="uk-UA" w:eastAsia="ru-RU"/>
        </w:rPr>
        <w:t xml:space="preserve">ритуальних послуг </w:t>
      </w:r>
      <w:r w:rsidRPr="00AA4461">
        <w:rPr>
          <w:rFonts w:ascii="Times New Roman" w:eastAsia="Times New Roman" w:hAnsi="Times New Roman" w:cs="Times New Roman"/>
          <w:sz w:val="26"/>
          <w:szCs w:val="26"/>
          <w:lang w:val="uk-UA" w:eastAsia="ru-RU"/>
        </w:rPr>
        <w:t xml:space="preserve">внаслідок прийняття </w:t>
      </w:r>
      <w:r w:rsidR="0098260A" w:rsidRPr="0098260A">
        <w:rPr>
          <w:rFonts w:ascii="Times New Roman" w:eastAsia="Times New Roman" w:hAnsi="Times New Roman" w:cs="Times New Roman"/>
          <w:sz w:val="26"/>
          <w:szCs w:val="26"/>
          <w:lang w:val="uk-UA" w:eastAsia="ru-RU"/>
        </w:rPr>
        <w:t xml:space="preserve">проекту </w:t>
      </w:r>
      <w:r w:rsidRPr="00AA4461">
        <w:rPr>
          <w:rFonts w:ascii="Times New Roman" w:eastAsia="Times New Roman" w:hAnsi="Times New Roman" w:cs="Times New Roman"/>
          <w:sz w:val="26"/>
          <w:szCs w:val="26"/>
          <w:lang w:val="uk-UA" w:eastAsia="ru-RU"/>
        </w:rPr>
        <w:t>регуляторного акта –</w:t>
      </w:r>
      <w:r w:rsidR="0098260A">
        <w:rPr>
          <w:rFonts w:ascii="Times New Roman" w:eastAsia="Times New Roman" w:hAnsi="Times New Roman" w:cs="Times New Roman"/>
          <w:sz w:val="26"/>
          <w:szCs w:val="26"/>
          <w:lang w:val="uk-UA" w:eastAsia="ru-RU"/>
        </w:rPr>
        <w:t xml:space="preserve"> </w:t>
      </w:r>
      <w:r w:rsidRPr="00AA4461">
        <w:rPr>
          <w:rFonts w:ascii="Times New Roman" w:eastAsia="Times New Roman" w:hAnsi="Times New Roman" w:cs="Times New Roman"/>
          <w:sz w:val="26"/>
          <w:szCs w:val="26"/>
          <w:lang w:val="uk-UA" w:eastAsia="ru-RU"/>
        </w:rPr>
        <w:t xml:space="preserve">рішення </w:t>
      </w:r>
      <w:r w:rsidR="00AA4461" w:rsidRPr="00AA4461">
        <w:rPr>
          <w:rFonts w:ascii="Times New Roman" w:eastAsia="Times New Roman" w:hAnsi="Times New Roman" w:cs="Times New Roman"/>
          <w:sz w:val="26"/>
          <w:szCs w:val="26"/>
          <w:lang w:val="uk-UA" w:eastAsia="ru-RU"/>
        </w:rPr>
        <w:t>виконавчого комітету П’ятихатської міської ради «Про встановлення тариф</w:t>
      </w:r>
      <w:r w:rsidR="0071651A">
        <w:rPr>
          <w:rFonts w:ascii="Times New Roman" w:eastAsia="Times New Roman" w:hAnsi="Times New Roman" w:cs="Times New Roman"/>
          <w:sz w:val="26"/>
          <w:szCs w:val="26"/>
          <w:lang w:val="uk-UA" w:eastAsia="ru-RU"/>
        </w:rPr>
        <w:t>у</w:t>
      </w:r>
      <w:r w:rsidR="00AA4461" w:rsidRPr="00AA4461">
        <w:rPr>
          <w:rFonts w:ascii="Times New Roman" w:eastAsia="Times New Roman" w:hAnsi="Times New Roman" w:cs="Times New Roman"/>
          <w:sz w:val="26"/>
          <w:szCs w:val="26"/>
          <w:lang w:val="uk-UA" w:eastAsia="ru-RU"/>
        </w:rPr>
        <w:t xml:space="preserve"> на ритуальні послуги, передбачених необхідним мінімальним переліком окремих видів ритуальних послуг, </w:t>
      </w:r>
      <w:r w:rsidR="0071651A">
        <w:rPr>
          <w:rFonts w:ascii="Times New Roman" w:eastAsia="Times New Roman" w:hAnsi="Times New Roman" w:cs="Times New Roman"/>
          <w:sz w:val="26"/>
          <w:szCs w:val="26"/>
          <w:lang w:val="uk-UA" w:eastAsia="ru-RU"/>
        </w:rPr>
        <w:t>фізичній</w:t>
      </w:r>
      <w:r w:rsidR="00123F4F">
        <w:rPr>
          <w:rFonts w:ascii="Times New Roman" w:eastAsia="Times New Roman" w:hAnsi="Times New Roman" w:cs="Times New Roman"/>
          <w:sz w:val="26"/>
          <w:szCs w:val="26"/>
          <w:lang w:val="uk-UA" w:eastAsia="ru-RU"/>
        </w:rPr>
        <w:t xml:space="preserve"> особі-підприємцю КАБАК М.О.».</w:t>
      </w:r>
    </w:p>
    <w:p w14:paraId="6F4137AC" w14:textId="77777777" w:rsidR="009B72DF" w:rsidRDefault="009B72DF" w:rsidP="00490620">
      <w:pPr>
        <w:pStyle w:val="a4"/>
        <w:jc w:val="both"/>
        <w:rPr>
          <w:rFonts w:ascii="Times New Roman" w:hAnsi="Times New Roman" w:cs="Times New Roman"/>
          <w:b/>
          <w:sz w:val="24"/>
          <w:szCs w:val="24"/>
          <w:lang w:val="uk-UA"/>
        </w:rPr>
      </w:pPr>
    </w:p>
    <w:p w14:paraId="422871FE" w14:textId="181D6A28" w:rsidR="00DD5667" w:rsidRPr="00C23969" w:rsidRDefault="00DD5667" w:rsidP="00B90344">
      <w:pPr>
        <w:pStyle w:val="a4"/>
        <w:jc w:val="center"/>
        <w:rPr>
          <w:rFonts w:ascii="Times New Roman" w:eastAsia="Times New Roman" w:hAnsi="Times New Roman" w:cs="Times New Roman"/>
          <w:b/>
          <w:bCs/>
          <w:i/>
          <w:iCs/>
          <w:sz w:val="28"/>
          <w:szCs w:val="28"/>
          <w:lang w:val="uk-UA" w:eastAsia="ru-RU"/>
        </w:rPr>
      </w:pPr>
      <w:r w:rsidRPr="00C23969">
        <w:rPr>
          <w:rFonts w:ascii="Times New Roman" w:hAnsi="Times New Roman" w:cs="Times New Roman"/>
          <w:b/>
          <w:sz w:val="28"/>
          <w:szCs w:val="28"/>
          <w:lang w:val="uk-UA"/>
        </w:rPr>
        <w:t>Категорія Б.</w:t>
      </w:r>
      <w:r w:rsidRPr="00C23969">
        <w:rPr>
          <w:rFonts w:ascii="Times New Roman" w:hAnsi="Times New Roman" w:cs="Times New Roman"/>
          <w:sz w:val="28"/>
          <w:szCs w:val="28"/>
          <w:lang w:val="uk-UA"/>
        </w:rPr>
        <w:t xml:space="preserve"> </w:t>
      </w:r>
      <w:r w:rsidRPr="00C23969">
        <w:rPr>
          <w:rFonts w:ascii="Times New Roman" w:hAnsi="Times New Roman" w:cs="Times New Roman"/>
          <w:b/>
          <w:bCs/>
          <w:i/>
          <w:iCs/>
          <w:sz w:val="28"/>
          <w:szCs w:val="28"/>
          <w:lang w:val="uk-UA"/>
        </w:rPr>
        <w:t xml:space="preserve">Щодо </w:t>
      </w:r>
      <w:r w:rsidRPr="00C23969">
        <w:rPr>
          <w:rFonts w:ascii="Times New Roman" w:eastAsia="Times New Roman" w:hAnsi="Times New Roman" w:cs="Times New Roman"/>
          <w:b/>
          <w:bCs/>
          <w:i/>
          <w:iCs/>
          <w:sz w:val="28"/>
          <w:szCs w:val="28"/>
          <w:lang w:val="uk-UA" w:eastAsia="ru-RU"/>
        </w:rPr>
        <w:t>о</w:t>
      </w:r>
      <w:r w:rsidRPr="00C23969">
        <w:rPr>
          <w:rFonts w:ascii="Times New Roman" w:eastAsia="Times New Roman" w:hAnsi="Times New Roman" w:cs="Times New Roman"/>
          <w:b/>
          <w:bCs/>
          <w:i/>
          <w:iCs/>
          <w:sz w:val="28"/>
          <w:szCs w:val="28"/>
          <w:lang w:eastAsia="ru-RU"/>
        </w:rPr>
        <w:t>бмеж</w:t>
      </w:r>
      <w:r w:rsidRPr="00C23969">
        <w:rPr>
          <w:rFonts w:ascii="Times New Roman" w:eastAsia="Times New Roman" w:hAnsi="Times New Roman" w:cs="Times New Roman"/>
          <w:b/>
          <w:bCs/>
          <w:i/>
          <w:iCs/>
          <w:sz w:val="28"/>
          <w:szCs w:val="28"/>
          <w:lang w:val="uk-UA" w:eastAsia="ru-RU"/>
        </w:rPr>
        <w:t>ення</w:t>
      </w:r>
      <w:r w:rsidRPr="00C23969">
        <w:rPr>
          <w:rFonts w:ascii="Times New Roman" w:eastAsia="Times New Roman" w:hAnsi="Times New Roman" w:cs="Times New Roman"/>
          <w:b/>
          <w:bCs/>
          <w:i/>
          <w:iCs/>
          <w:sz w:val="28"/>
          <w:szCs w:val="28"/>
          <w:lang w:eastAsia="ru-RU"/>
        </w:rPr>
        <w:t xml:space="preserve"> здатн</w:t>
      </w:r>
      <w:r w:rsidRPr="00C23969">
        <w:rPr>
          <w:rFonts w:ascii="Times New Roman" w:eastAsia="Times New Roman" w:hAnsi="Times New Roman" w:cs="Times New Roman"/>
          <w:b/>
          <w:bCs/>
          <w:i/>
          <w:iCs/>
          <w:sz w:val="28"/>
          <w:szCs w:val="28"/>
          <w:lang w:val="uk-UA" w:eastAsia="ru-RU"/>
        </w:rPr>
        <w:t>ості</w:t>
      </w:r>
      <w:r w:rsidRPr="00C23969">
        <w:rPr>
          <w:rFonts w:ascii="Times New Roman" w:eastAsia="Times New Roman" w:hAnsi="Times New Roman" w:cs="Times New Roman"/>
          <w:b/>
          <w:bCs/>
          <w:i/>
          <w:iCs/>
          <w:sz w:val="28"/>
          <w:szCs w:val="28"/>
          <w:lang w:eastAsia="ru-RU"/>
        </w:rPr>
        <w:t xml:space="preserve"> постачальників конкурувати</w:t>
      </w:r>
    </w:p>
    <w:p w14:paraId="43EB35C7" w14:textId="77777777" w:rsidR="00BC6BF6" w:rsidRDefault="0093507E" w:rsidP="0093507E">
      <w:pPr>
        <w:pStyle w:val="a6"/>
        <w:shd w:val="clear" w:color="auto" w:fill="FFFFFF"/>
        <w:spacing w:before="0" w:beforeAutospacing="0" w:after="150" w:afterAutospacing="0"/>
        <w:jc w:val="both"/>
        <w:rPr>
          <w:color w:val="333333"/>
          <w:sz w:val="26"/>
          <w:szCs w:val="26"/>
          <w:lang w:val="uk-UA"/>
        </w:rPr>
      </w:pPr>
      <w:r>
        <w:rPr>
          <w:sz w:val="26"/>
          <w:szCs w:val="26"/>
          <w:lang w:val="uk-UA"/>
        </w:rPr>
        <w:t xml:space="preserve">           </w:t>
      </w:r>
      <w:r w:rsidR="00F643E7">
        <w:rPr>
          <w:sz w:val="26"/>
          <w:szCs w:val="26"/>
          <w:lang w:val="uk-UA"/>
        </w:rPr>
        <w:t>В</w:t>
      </w:r>
      <w:r w:rsidR="00F643E7" w:rsidRPr="00F34609">
        <w:rPr>
          <w:sz w:val="26"/>
          <w:szCs w:val="26"/>
          <w:lang w:val="uk-UA"/>
        </w:rPr>
        <w:t>ідповідно п.2 ст.28 Закону України «Про місцеве самоврядування в Україні»</w:t>
      </w:r>
      <w:r w:rsidR="00F643E7">
        <w:rPr>
          <w:sz w:val="26"/>
          <w:szCs w:val="26"/>
          <w:lang w:val="uk-UA"/>
        </w:rPr>
        <w:t xml:space="preserve"> та </w:t>
      </w:r>
      <w:r w:rsidR="00F643E7" w:rsidRPr="00D52228">
        <w:rPr>
          <w:sz w:val="26"/>
          <w:szCs w:val="26"/>
          <w:lang w:val="uk-UA"/>
        </w:rPr>
        <w:t>ст.9,10 Закону України «Про поховання та похоронну справу»</w:t>
      </w:r>
      <w:r w:rsidR="00BB2477" w:rsidRPr="00D52228">
        <w:rPr>
          <w:sz w:val="26"/>
          <w:szCs w:val="26"/>
          <w:lang w:val="uk-UA"/>
        </w:rPr>
        <w:t xml:space="preserve"> </w:t>
      </w:r>
      <w:r w:rsidR="00990F74" w:rsidRPr="00D52228">
        <w:rPr>
          <w:color w:val="333333"/>
          <w:sz w:val="26"/>
          <w:szCs w:val="26"/>
        </w:rPr>
        <w:t>виконавч</w:t>
      </w:r>
      <w:r w:rsidR="00990F74" w:rsidRPr="00D52228">
        <w:rPr>
          <w:color w:val="333333"/>
          <w:sz w:val="26"/>
          <w:szCs w:val="26"/>
          <w:lang w:val="uk-UA"/>
        </w:rPr>
        <w:t>и</w:t>
      </w:r>
      <w:r w:rsidR="00990F74" w:rsidRPr="00D52228">
        <w:rPr>
          <w:color w:val="333333"/>
          <w:sz w:val="26"/>
          <w:szCs w:val="26"/>
        </w:rPr>
        <w:t xml:space="preserve">м органам міських рад надано повноваження щодо встановлення тарифів на </w:t>
      </w:r>
      <w:r w:rsidR="00990F74" w:rsidRPr="00D52228">
        <w:rPr>
          <w:color w:val="333333"/>
          <w:sz w:val="26"/>
          <w:szCs w:val="26"/>
          <w:lang w:val="uk-UA"/>
        </w:rPr>
        <w:t>послуги</w:t>
      </w:r>
      <w:r w:rsidR="00990F74" w:rsidRPr="00D52228">
        <w:rPr>
          <w:sz w:val="26"/>
          <w:szCs w:val="26"/>
        </w:rPr>
        <w:t xml:space="preserve"> </w:t>
      </w:r>
      <w:r w:rsidR="00990F74" w:rsidRPr="00D52228">
        <w:rPr>
          <w:color w:val="333333"/>
          <w:sz w:val="26"/>
          <w:szCs w:val="26"/>
          <w:lang w:val="uk-UA"/>
        </w:rPr>
        <w:t>з надання ритуальних послуг, передбачених необхідним мінімальним переліком окремих видів ритуальних послуг</w:t>
      </w:r>
      <w:r w:rsidR="00D52228" w:rsidRPr="00D52228">
        <w:rPr>
          <w:color w:val="333333"/>
          <w:sz w:val="26"/>
          <w:szCs w:val="26"/>
          <w:lang w:val="uk-UA"/>
        </w:rPr>
        <w:t>.</w:t>
      </w:r>
      <w:r w:rsidR="00D52228" w:rsidRPr="00D52228">
        <w:rPr>
          <w:sz w:val="26"/>
          <w:szCs w:val="26"/>
        </w:rPr>
        <w:t xml:space="preserve"> </w:t>
      </w:r>
      <w:r w:rsidR="00D52228" w:rsidRPr="00D52228">
        <w:rPr>
          <w:color w:val="333333"/>
          <w:sz w:val="26"/>
          <w:szCs w:val="26"/>
          <w:lang w:val="uk-UA"/>
        </w:rPr>
        <w:t xml:space="preserve">Однак вартість тарифу розраховується безпосередньо суб’єктом господарювання за економічно обгрунтованими витратами. </w:t>
      </w:r>
    </w:p>
    <w:p w14:paraId="44B059E3" w14:textId="7D0C3263" w:rsidR="00BC6BF6" w:rsidRDefault="00BC6BF6" w:rsidP="0093507E">
      <w:pPr>
        <w:pStyle w:val="a6"/>
        <w:shd w:val="clear" w:color="auto" w:fill="FFFFFF"/>
        <w:spacing w:before="0" w:beforeAutospacing="0" w:after="150" w:afterAutospacing="0"/>
        <w:jc w:val="both"/>
        <w:rPr>
          <w:sz w:val="26"/>
          <w:szCs w:val="26"/>
          <w:lang w:val="uk-UA"/>
        </w:rPr>
      </w:pPr>
      <w:r>
        <w:rPr>
          <w:color w:val="333333"/>
          <w:sz w:val="26"/>
          <w:szCs w:val="26"/>
          <w:lang w:val="uk-UA"/>
        </w:rPr>
        <w:t xml:space="preserve">        </w:t>
      </w:r>
      <w:r w:rsidR="00D52228" w:rsidRPr="00D52228">
        <w:rPr>
          <w:color w:val="333333"/>
          <w:sz w:val="26"/>
          <w:szCs w:val="26"/>
          <w:lang w:val="uk-UA"/>
        </w:rPr>
        <w:t>Т</w:t>
      </w:r>
      <w:r w:rsidR="00AF635A">
        <w:rPr>
          <w:color w:val="333333"/>
          <w:sz w:val="26"/>
          <w:szCs w:val="26"/>
          <w:lang w:val="uk-UA"/>
        </w:rPr>
        <w:t>аким чином</w:t>
      </w:r>
      <w:r w:rsidR="00D52228" w:rsidRPr="00D52228">
        <w:rPr>
          <w:color w:val="333333"/>
          <w:sz w:val="26"/>
          <w:szCs w:val="26"/>
          <w:lang w:val="uk-UA"/>
        </w:rPr>
        <w:t xml:space="preserve">, </w:t>
      </w:r>
      <w:r>
        <w:rPr>
          <w:color w:val="333333"/>
          <w:sz w:val="26"/>
          <w:szCs w:val="26"/>
          <w:lang w:val="uk-UA"/>
        </w:rPr>
        <w:t>прийняття</w:t>
      </w:r>
      <w:r w:rsidR="00D52228" w:rsidRPr="00D52228">
        <w:rPr>
          <w:color w:val="333333"/>
          <w:sz w:val="26"/>
          <w:szCs w:val="26"/>
          <w:lang w:val="uk-UA"/>
        </w:rPr>
        <w:t xml:space="preserve"> </w:t>
      </w:r>
      <w:r w:rsidR="0098260A">
        <w:rPr>
          <w:color w:val="333333"/>
          <w:sz w:val="26"/>
          <w:szCs w:val="26"/>
          <w:lang w:val="uk-UA"/>
        </w:rPr>
        <w:t xml:space="preserve">проекту </w:t>
      </w:r>
      <w:r w:rsidR="00D52228" w:rsidRPr="00D52228">
        <w:rPr>
          <w:color w:val="333333"/>
          <w:sz w:val="26"/>
          <w:szCs w:val="26"/>
          <w:lang w:val="uk-UA"/>
        </w:rPr>
        <w:t>регуляторн</w:t>
      </w:r>
      <w:r>
        <w:rPr>
          <w:color w:val="333333"/>
          <w:sz w:val="26"/>
          <w:szCs w:val="26"/>
          <w:lang w:val="uk-UA"/>
        </w:rPr>
        <w:t>ого</w:t>
      </w:r>
      <w:r w:rsidR="00D52228" w:rsidRPr="00D52228">
        <w:rPr>
          <w:color w:val="333333"/>
          <w:sz w:val="26"/>
          <w:szCs w:val="26"/>
          <w:lang w:val="uk-UA"/>
        </w:rPr>
        <w:t xml:space="preserve"> акт</w:t>
      </w:r>
      <w:r>
        <w:rPr>
          <w:color w:val="333333"/>
          <w:sz w:val="26"/>
          <w:szCs w:val="26"/>
          <w:lang w:val="uk-UA"/>
        </w:rPr>
        <w:t>а</w:t>
      </w:r>
      <w:r w:rsidR="00D52228" w:rsidRPr="00D52228">
        <w:rPr>
          <w:color w:val="333333"/>
          <w:sz w:val="26"/>
          <w:szCs w:val="26"/>
          <w:lang w:val="uk-UA"/>
        </w:rPr>
        <w:t xml:space="preserve"> –</w:t>
      </w:r>
      <w:r w:rsidR="0098260A">
        <w:rPr>
          <w:color w:val="333333"/>
          <w:sz w:val="26"/>
          <w:szCs w:val="26"/>
          <w:lang w:val="uk-UA"/>
        </w:rPr>
        <w:t xml:space="preserve"> </w:t>
      </w:r>
      <w:r w:rsidR="00D52228" w:rsidRPr="00D52228">
        <w:rPr>
          <w:color w:val="333333"/>
          <w:sz w:val="26"/>
          <w:szCs w:val="26"/>
          <w:lang w:val="uk-UA"/>
        </w:rPr>
        <w:t xml:space="preserve">рішення </w:t>
      </w:r>
      <w:r w:rsidR="0093507E" w:rsidRPr="00A71D32">
        <w:rPr>
          <w:sz w:val="26"/>
          <w:szCs w:val="26"/>
          <w:lang w:val="uk-UA"/>
        </w:rPr>
        <w:t>виконавчого комітету П’ятихатської міської ради «Про встановлення тариф</w:t>
      </w:r>
      <w:r w:rsidR="00123F4F">
        <w:rPr>
          <w:sz w:val="26"/>
          <w:szCs w:val="26"/>
          <w:lang w:val="uk-UA"/>
        </w:rPr>
        <w:t>у</w:t>
      </w:r>
      <w:r w:rsidR="0093507E" w:rsidRPr="00A71D32">
        <w:rPr>
          <w:sz w:val="26"/>
          <w:szCs w:val="26"/>
          <w:lang w:val="uk-UA"/>
        </w:rPr>
        <w:t xml:space="preserve"> на ритуальні послуги, передбачених необхідним мінімальним переліком окремих видів ритуальних послуг, </w:t>
      </w:r>
      <w:r w:rsidR="00123F4F" w:rsidRPr="00123F4F">
        <w:rPr>
          <w:sz w:val="26"/>
          <w:szCs w:val="26"/>
          <w:lang w:val="uk-UA"/>
        </w:rPr>
        <w:t>фізичній особі-підприємцю КАБАК М.О.»</w:t>
      </w:r>
      <w:r w:rsidR="00123F4F">
        <w:rPr>
          <w:sz w:val="26"/>
          <w:szCs w:val="26"/>
          <w:lang w:val="uk-UA"/>
        </w:rPr>
        <w:t>:</w:t>
      </w:r>
    </w:p>
    <w:p w14:paraId="6F85A389" w14:textId="593E4BB8" w:rsidR="0093507E" w:rsidRDefault="00BC6BF6" w:rsidP="0093507E">
      <w:pPr>
        <w:pStyle w:val="a6"/>
        <w:shd w:val="clear" w:color="auto" w:fill="FFFFFF"/>
        <w:spacing w:before="0" w:beforeAutospacing="0" w:after="150" w:afterAutospacing="0"/>
        <w:jc w:val="both"/>
        <w:rPr>
          <w:bCs/>
          <w:iCs/>
          <w:sz w:val="26"/>
          <w:szCs w:val="26"/>
          <w:lang w:val="uk-UA"/>
        </w:rPr>
      </w:pPr>
      <w:r>
        <w:rPr>
          <w:sz w:val="26"/>
          <w:szCs w:val="26"/>
          <w:lang w:val="uk-UA"/>
        </w:rPr>
        <w:t>-</w:t>
      </w:r>
      <w:r w:rsidR="0093507E" w:rsidRPr="00A71D32">
        <w:rPr>
          <w:sz w:val="26"/>
          <w:szCs w:val="26"/>
          <w:lang w:val="uk-UA"/>
        </w:rPr>
        <w:t xml:space="preserve"> </w:t>
      </w:r>
      <w:r w:rsidR="00D52228" w:rsidRPr="00BC6BF6">
        <w:rPr>
          <w:color w:val="333333"/>
          <w:sz w:val="26"/>
          <w:szCs w:val="26"/>
          <w:lang w:val="uk-UA"/>
        </w:rPr>
        <w:t>не обмежує здатність усіх суб’єктів господарювання визначати ціни на послуги</w:t>
      </w:r>
      <w:r w:rsidR="0093507E" w:rsidRPr="00BC6BF6">
        <w:rPr>
          <w:color w:val="333333"/>
          <w:sz w:val="26"/>
          <w:szCs w:val="26"/>
          <w:lang w:val="uk-UA"/>
        </w:rPr>
        <w:t xml:space="preserve"> та</w:t>
      </w:r>
      <w:r w:rsidR="0093507E" w:rsidRPr="00BC6BF6">
        <w:rPr>
          <w:sz w:val="26"/>
          <w:szCs w:val="26"/>
          <w:lang w:val="uk-UA"/>
        </w:rPr>
        <w:t xml:space="preserve"> не може надати перевагу окремим суб’єктам господарювання, у зв’язку з тим, що тарифи розраховуються відповідно до </w:t>
      </w:r>
      <w:r w:rsidR="0093507E" w:rsidRPr="00BC6BF6">
        <w:rPr>
          <w:sz w:val="26"/>
          <w:szCs w:val="26"/>
          <w:bdr w:val="none" w:sz="0" w:space="0" w:color="auto" w:frame="1"/>
          <w:lang w:val="uk-UA"/>
        </w:rPr>
        <w:t xml:space="preserve">«Єдиної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 затвердженої </w:t>
      </w:r>
      <w:r w:rsidRPr="00BC6BF6">
        <w:rPr>
          <w:sz w:val="26"/>
          <w:szCs w:val="26"/>
          <w:bdr w:val="none" w:sz="0" w:space="0" w:color="auto" w:frame="1"/>
          <w:lang w:val="uk-UA"/>
        </w:rPr>
        <w:t>Н</w:t>
      </w:r>
      <w:r w:rsidR="0093507E" w:rsidRPr="00BC6BF6">
        <w:rPr>
          <w:sz w:val="26"/>
          <w:szCs w:val="26"/>
          <w:bdr w:val="none" w:sz="0" w:space="0" w:color="auto" w:frame="1"/>
          <w:lang w:val="uk-UA"/>
        </w:rPr>
        <w:t xml:space="preserve">аказом Державного комітету України з питань житлово-комунального господарства від 19.11.2003 №194, яка </w:t>
      </w:r>
      <w:r w:rsidR="0093507E" w:rsidRPr="00BC6BF6">
        <w:rPr>
          <w:sz w:val="26"/>
          <w:szCs w:val="26"/>
          <w:shd w:val="clear" w:color="auto" w:fill="FFFFFF"/>
          <w:lang w:val="uk-UA"/>
        </w:rPr>
        <w:t>визначає механізм формування вартості та економічно  обґрунтованих  тарифів  (цін)  на  ритуальні  послуги, предмети ритуальної належності для суб'єктів господарювання різних форм власності.</w:t>
      </w:r>
      <w:r w:rsidR="0093507E" w:rsidRPr="00BC6BF6">
        <w:rPr>
          <w:sz w:val="26"/>
          <w:szCs w:val="26"/>
          <w:lang w:val="uk-UA"/>
        </w:rPr>
        <w:t xml:space="preserve"> Така Методика фактично захищає інтереси </w:t>
      </w:r>
      <w:r w:rsidRPr="00BC6BF6">
        <w:rPr>
          <w:sz w:val="26"/>
          <w:szCs w:val="26"/>
          <w:lang w:val="uk-UA"/>
        </w:rPr>
        <w:t>усіх</w:t>
      </w:r>
      <w:r w:rsidR="0093507E" w:rsidRPr="00BC6BF6">
        <w:rPr>
          <w:sz w:val="26"/>
          <w:szCs w:val="26"/>
          <w:lang w:val="uk-UA"/>
        </w:rPr>
        <w:t xml:space="preserve"> суб’єктів господарювання на ринку ритуальних послуг щодо додаткового інвестування коштів – збільшення витрат </w:t>
      </w:r>
      <w:r w:rsidR="0093507E" w:rsidRPr="00BC6BF6">
        <w:rPr>
          <w:bCs/>
          <w:iCs/>
          <w:sz w:val="26"/>
          <w:szCs w:val="26"/>
          <w:lang w:val="uk-UA"/>
        </w:rPr>
        <w:t>окремих суб’єктів господарювання порівняно з іншими</w:t>
      </w:r>
      <w:r w:rsidRPr="00BC6BF6">
        <w:rPr>
          <w:bCs/>
          <w:iCs/>
          <w:sz w:val="26"/>
          <w:szCs w:val="26"/>
          <w:lang w:val="uk-UA"/>
        </w:rPr>
        <w:t>;</w:t>
      </w:r>
    </w:p>
    <w:p w14:paraId="212A70FA" w14:textId="505F3CAC" w:rsidR="00BC6BF6" w:rsidRDefault="00BC6BF6" w:rsidP="00BC6BF6">
      <w:pPr>
        <w:pStyle w:val="a6"/>
        <w:shd w:val="clear" w:color="auto" w:fill="FFFFFF"/>
        <w:spacing w:before="0" w:beforeAutospacing="0" w:after="150" w:afterAutospacing="0"/>
        <w:jc w:val="both"/>
        <w:rPr>
          <w:sz w:val="26"/>
          <w:szCs w:val="26"/>
          <w:lang w:val="uk-UA"/>
        </w:rPr>
      </w:pPr>
      <w:r w:rsidRPr="00177D5D">
        <w:rPr>
          <w:bCs/>
          <w:iCs/>
          <w:sz w:val="26"/>
          <w:szCs w:val="26"/>
          <w:lang w:val="uk-UA"/>
        </w:rPr>
        <w:t>-в</w:t>
      </w:r>
      <w:r w:rsidRPr="00177D5D">
        <w:rPr>
          <w:sz w:val="26"/>
          <w:szCs w:val="26"/>
          <w:lang w:val="uk-UA"/>
        </w:rPr>
        <w:t xml:space="preserve"> розрахунку собівартості тарифу відсутні витрати на додаткові капіталовкладення щодо запровадження стандартів якості на запропоновані ритуальні  послуги. </w:t>
      </w:r>
      <w:r w:rsidRPr="0098260A">
        <w:rPr>
          <w:sz w:val="26"/>
          <w:szCs w:val="26"/>
          <w:lang w:val="uk-UA"/>
        </w:rPr>
        <w:t>Але, безпосередньо, сама робота при наданні будь-якої ритуальної послуги передбачає якісне та своєчасне її виконання. Крім того, запровадження мінімальних стандартів якості при виконанні ритуальних робіт передбачено в Договорі-замовленні на надання ритуальних послуг та не потребує додаткової її оплати;</w:t>
      </w:r>
    </w:p>
    <w:p w14:paraId="1D33E14E" w14:textId="327F4698" w:rsidR="009F42AD" w:rsidRPr="009F42AD" w:rsidRDefault="00BC6BF6" w:rsidP="009F42AD">
      <w:pPr>
        <w:pStyle w:val="a6"/>
        <w:shd w:val="clear" w:color="auto" w:fill="FFFFFF"/>
        <w:spacing w:before="0" w:beforeAutospacing="0" w:after="150" w:afterAutospacing="0"/>
        <w:jc w:val="both"/>
        <w:rPr>
          <w:sz w:val="26"/>
          <w:szCs w:val="26"/>
          <w:lang w:val="uk-UA"/>
        </w:rPr>
      </w:pPr>
      <w:r w:rsidRPr="009F42AD">
        <w:rPr>
          <w:sz w:val="26"/>
          <w:szCs w:val="26"/>
          <w:lang w:val="uk-UA"/>
        </w:rPr>
        <w:t>-</w:t>
      </w:r>
      <w:r w:rsidR="009F42AD" w:rsidRPr="009F42AD">
        <w:rPr>
          <w:sz w:val="26"/>
          <w:szCs w:val="26"/>
          <w:lang w:val="uk-UA"/>
        </w:rPr>
        <w:t xml:space="preserve"> не </w:t>
      </w:r>
      <w:r w:rsidR="009F42AD" w:rsidRPr="009F42AD">
        <w:rPr>
          <w:bCs/>
          <w:sz w:val="26"/>
          <w:szCs w:val="26"/>
          <w:lang w:val="uk-UA"/>
        </w:rPr>
        <w:t>обмежує здатність постачальників конкурувати на ринку ритуальних послуг</w:t>
      </w:r>
      <w:r w:rsidR="009F42AD">
        <w:rPr>
          <w:bCs/>
          <w:sz w:val="26"/>
          <w:szCs w:val="26"/>
          <w:lang w:val="uk-UA"/>
        </w:rPr>
        <w:t>;</w:t>
      </w:r>
    </w:p>
    <w:p w14:paraId="137D5CC6" w14:textId="27E072D4" w:rsidR="005C46DC" w:rsidRPr="007E1F67" w:rsidRDefault="009F42AD" w:rsidP="005C46DC">
      <w:pPr>
        <w:pStyle w:val="a6"/>
        <w:shd w:val="clear" w:color="auto" w:fill="FFFFFF"/>
        <w:spacing w:after="150"/>
        <w:jc w:val="both"/>
        <w:rPr>
          <w:sz w:val="26"/>
          <w:szCs w:val="26"/>
          <w:lang w:val="uk-UA"/>
        </w:rPr>
      </w:pPr>
      <w:r w:rsidRPr="009D6926">
        <w:rPr>
          <w:sz w:val="26"/>
          <w:szCs w:val="26"/>
          <w:lang w:val="uk-UA"/>
        </w:rPr>
        <w:t>- в</w:t>
      </w:r>
      <w:r w:rsidR="000137EA" w:rsidRPr="009D6926">
        <w:rPr>
          <w:sz w:val="26"/>
          <w:szCs w:val="26"/>
          <w:lang w:val="uk-UA"/>
        </w:rPr>
        <w:t xml:space="preserve">ідповідно до п. </w:t>
      </w:r>
      <w:r w:rsidR="0098260A">
        <w:rPr>
          <w:sz w:val="26"/>
          <w:szCs w:val="26"/>
          <w:lang w:val="uk-UA"/>
        </w:rPr>
        <w:t>2</w:t>
      </w:r>
      <w:r w:rsidR="000137EA" w:rsidRPr="009D6926">
        <w:rPr>
          <w:sz w:val="26"/>
          <w:szCs w:val="26"/>
          <w:lang w:val="uk-UA"/>
        </w:rPr>
        <w:t>.1.</w:t>
      </w:r>
      <w:r w:rsidR="0098260A">
        <w:rPr>
          <w:sz w:val="26"/>
          <w:szCs w:val="26"/>
          <w:lang w:val="uk-UA"/>
        </w:rPr>
        <w:t>2</w:t>
      </w:r>
      <w:r w:rsidR="000137EA" w:rsidRPr="009D6926">
        <w:rPr>
          <w:sz w:val="26"/>
          <w:szCs w:val="26"/>
          <w:lang w:val="uk-UA"/>
        </w:rPr>
        <w:t xml:space="preserve">. </w:t>
      </w:r>
      <w:r w:rsidR="0098260A">
        <w:rPr>
          <w:sz w:val="26"/>
          <w:szCs w:val="26"/>
          <w:lang w:val="uk-UA"/>
        </w:rPr>
        <w:t xml:space="preserve">вищевказаного </w:t>
      </w:r>
      <w:r w:rsidR="00123F4F" w:rsidRPr="00123F4F">
        <w:rPr>
          <w:sz w:val="26"/>
          <w:szCs w:val="26"/>
          <w:lang w:val="uk-UA"/>
        </w:rPr>
        <w:t>Порядк</w:t>
      </w:r>
      <w:r w:rsidR="0098260A">
        <w:rPr>
          <w:sz w:val="26"/>
          <w:szCs w:val="26"/>
          <w:lang w:val="uk-UA"/>
        </w:rPr>
        <w:t xml:space="preserve">у, </w:t>
      </w:r>
      <w:r w:rsidR="000137EA" w:rsidRPr="009D6926">
        <w:rPr>
          <w:sz w:val="26"/>
          <w:szCs w:val="26"/>
          <w:lang w:val="uk-UA"/>
        </w:rPr>
        <w:t>у приміщенн</w:t>
      </w:r>
      <w:r w:rsidRPr="009D6926">
        <w:rPr>
          <w:sz w:val="26"/>
          <w:szCs w:val="26"/>
          <w:lang w:val="uk-UA"/>
        </w:rPr>
        <w:t>і</w:t>
      </w:r>
      <w:r w:rsidR="000137EA" w:rsidRPr="009D6926">
        <w:rPr>
          <w:sz w:val="26"/>
          <w:szCs w:val="26"/>
          <w:lang w:val="uk-UA"/>
        </w:rPr>
        <w:t xml:space="preserve"> </w:t>
      </w:r>
      <w:r w:rsidR="0098260A">
        <w:rPr>
          <w:sz w:val="26"/>
          <w:szCs w:val="26"/>
          <w:lang w:val="uk-UA"/>
        </w:rPr>
        <w:t>ФОП КАБАК М.О.</w:t>
      </w:r>
      <w:r w:rsidR="000137EA" w:rsidRPr="009D6926">
        <w:rPr>
          <w:sz w:val="26"/>
          <w:szCs w:val="26"/>
          <w:lang w:val="uk-UA"/>
        </w:rPr>
        <w:t>, де проводиться оформлення договору-замовлення, у доступному для огляду місці розміщен</w:t>
      </w:r>
      <w:r w:rsidRPr="009D6926">
        <w:rPr>
          <w:sz w:val="26"/>
          <w:szCs w:val="26"/>
          <w:lang w:val="uk-UA"/>
        </w:rPr>
        <w:t>а</w:t>
      </w:r>
      <w:r w:rsidR="000137EA" w:rsidRPr="009D6926">
        <w:rPr>
          <w:sz w:val="26"/>
          <w:szCs w:val="26"/>
          <w:lang w:val="uk-UA"/>
        </w:rPr>
        <w:t xml:space="preserve"> інформація про </w:t>
      </w:r>
      <w:r w:rsidR="0098260A" w:rsidRPr="0098260A">
        <w:rPr>
          <w:sz w:val="26"/>
          <w:szCs w:val="26"/>
          <w:lang w:val="uk-UA"/>
        </w:rPr>
        <w:t>перелік ритуальних</w:t>
      </w:r>
      <w:r w:rsidR="0098260A">
        <w:rPr>
          <w:sz w:val="26"/>
          <w:szCs w:val="26"/>
          <w:lang w:val="uk-UA"/>
        </w:rPr>
        <w:t xml:space="preserve"> </w:t>
      </w:r>
      <w:r w:rsidR="0098260A" w:rsidRPr="0098260A">
        <w:rPr>
          <w:sz w:val="26"/>
          <w:szCs w:val="26"/>
          <w:lang w:val="uk-UA"/>
        </w:rPr>
        <w:t>послуг що</w:t>
      </w:r>
      <w:r w:rsidR="0098260A">
        <w:rPr>
          <w:sz w:val="26"/>
          <w:szCs w:val="26"/>
          <w:lang w:val="uk-UA"/>
        </w:rPr>
        <w:t xml:space="preserve"> ним</w:t>
      </w:r>
      <w:r w:rsidR="0098260A" w:rsidRPr="0098260A">
        <w:rPr>
          <w:sz w:val="26"/>
          <w:szCs w:val="26"/>
          <w:lang w:val="uk-UA"/>
        </w:rPr>
        <w:t xml:space="preserve"> надається, із </w:t>
      </w:r>
      <w:r w:rsidR="0098260A" w:rsidRPr="0098260A">
        <w:rPr>
          <w:sz w:val="26"/>
          <w:szCs w:val="26"/>
          <w:lang w:val="uk-UA"/>
        </w:rPr>
        <w:lastRenderedPageBreak/>
        <w:t>зазначенням їх вартості, особливостей та термінів виконання</w:t>
      </w:r>
      <w:r w:rsidR="0098260A">
        <w:rPr>
          <w:sz w:val="26"/>
          <w:szCs w:val="26"/>
          <w:lang w:val="uk-UA"/>
        </w:rPr>
        <w:t xml:space="preserve"> та </w:t>
      </w:r>
      <w:r w:rsidR="005C46DC">
        <w:rPr>
          <w:sz w:val="26"/>
          <w:szCs w:val="26"/>
          <w:lang w:val="uk-UA"/>
        </w:rPr>
        <w:t xml:space="preserve">інформація про </w:t>
      </w:r>
      <w:r w:rsidR="0098260A">
        <w:rPr>
          <w:sz w:val="26"/>
          <w:szCs w:val="26"/>
          <w:lang w:val="uk-UA"/>
        </w:rPr>
        <w:t>інших</w:t>
      </w:r>
      <w:r w:rsidR="0098260A" w:rsidRPr="0098260A">
        <w:rPr>
          <w:sz w:val="26"/>
          <w:szCs w:val="26"/>
          <w:lang w:val="uk-UA"/>
        </w:rPr>
        <w:t xml:space="preserve"> </w:t>
      </w:r>
      <w:r w:rsidR="000137EA" w:rsidRPr="009D6926">
        <w:rPr>
          <w:sz w:val="26"/>
          <w:szCs w:val="26"/>
          <w:lang w:val="uk-UA"/>
        </w:rPr>
        <w:t>суб'єкт</w:t>
      </w:r>
      <w:r w:rsidR="0098260A">
        <w:rPr>
          <w:sz w:val="26"/>
          <w:szCs w:val="26"/>
          <w:lang w:val="uk-UA"/>
        </w:rPr>
        <w:t>ів</w:t>
      </w:r>
      <w:r w:rsidR="000137EA" w:rsidRPr="009D6926">
        <w:rPr>
          <w:sz w:val="26"/>
          <w:szCs w:val="26"/>
          <w:lang w:val="uk-UA"/>
        </w:rPr>
        <w:t xml:space="preserve"> господарювання</w:t>
      </w:r>
      <w:r w:rsidR="0098260A">
        <w:rPr>
          <w:sz w:val="26"/>
          <w:szCs w:val="26"/>
          <w:lang w:val="uk-UA"/>
        </w:rPr>
        <w:t xml:space="preserve"> на ринку ритуальних послуг </w:t>
      </w:r>
      <w:r w:rsidR="005C46DC">
        <w:rPr>
          <w:sz w:val="26"/>
          <w:szCs w:val="26"/>
          <w:lang w:val="uk-UA"/>
        </w:rPr>
        <w:t>(</w:t>
      </w:r>
      <w:r w:rsidR="009D6926" w:rsidRPr="009D6926">
        <w:rPr>
          <w:sz w:val="26"/>
          <w:szCs w:val="26"/>
          <w:lang w:val="uk-UA"/>
        </w:rPr>
        <w:t>Ритуальн</w:t>
      </w:r>
      <w:r w:rsidR="0098260A">
        <w:rPr>
          <w:sz w:val="26"/>
          <w:szCs w:val="26"/>
          <w:lang w:val="uk-UA"/>
        </w:rPr>
        <w:t>а</w:t>
      </w:r>
      <w:r w:rsidR="009D6926" w:rsidRPr="009D6926">
        <w:rPr>
          <w:sz w:val="26"/>
          <w:szCs w:val="26"/>
          <w:lang w:val="uk-UA"/>
        </w:rPr>
        <w:t xml:space="preserve"> служб</w:t>
      </w:r>
      <w:r w:rsidR="0098260A">
        <w:rPr>
          <w:sz w:val="26"/>
          <w:szCs w:val="26"/>
          <w:lang w:val="uk-UA"/>
        </w:rPr>
        <w:t>а</w:t>
      </w:r>
      <w:r w:rsidR="005C46DC">
        <w:rPr>
          <w:sz w:val="26"/>
          <w:szCs w:val="26"/>
          <w:lang w:val="uk-UA"/>
        </w:rPr>
        <w:t>)</w:t>
      </w:r>
      <w:r w:rsidR="000137EA" w:rsidRPr="009D6926">
        <w:rPr>
          <w:sz w:val="26"/>
          <w:szCs w:val="26"/>
          <w:lang w:val="uk-UA"/>
        </w:rPr>
        <w:t xml:space="preserve"> </w:t>
      </w:r>
      <w:r w:rsidR="009D6926" w:rsidRPr="009D6926">
        <w:rPr>
          <w:sz w:val="26"/>
          <w:szCs w:val="26"/>
          <w:lang w:val="uk-UA"/>
        </w:rPr>
        <w:t>його</w:t>
      </w:r>
      <w:r w:rsidR="000137EA" w:rsidRPr="009D6926">
        <w:rPr>
          <w:sz w:val="26"/>
          <w:szCs w:val="26"/>
          <w:lang w:val="uk-UA"/>
        </w:rPr>
        <w:t xml:space="preserve"> адрес</w:t>
      </w:r>
      <w:r w:rsidR="009D6926" w:rsidRPr="009D6926">
        <w:rPr>
          <w:sz w:val="26"/>
          <w:szCs w:val="26"/>
          <w:lang w:val="uk-UA"/>
        </w:rPr>
        <w:t>а</w:t>
      </w:r>
      <w:r w:rsidR="000137EA" w:rsidRPr="009D6926">
        <w:rPr>
          <w:sz w:val="26"/>
          <w:szCs w:val="26"/>
          <w:lang w:val="uk-UA"/>
        </w:rPr>
        <w:t>, телефони</w:t>
      </w:r>
      <w:r w:rsidR="00A838A3">
        <w:rPr>
          <w:sz w:val="26"/>
          <w:szCs w:val="26"/>
          <w:lang w:val="uk-UA"/>
        </w:rPr>
        <w:t xml:space="preserve">, </w:t>
      </w:r>
      <w:r w:rsidR="000137EA" w:rsidRPr="009D6926">
        <w:rPr>
          <w:sz w:val="26"/>
          <w:szCs w:val="26"/>
          <w:lang w:val="uk-UA"/>
        </w:rPr>
        <w:t>режим роботи</w:t>
      </w:r>
      <w:r w:rsidR="0016662B" w:rsidRPr="009D6926">
        <w:rPr>
          <w:sz w:val="26"/>
          <w:szCs w:val="26"/>
          <w:lang w:val="uk-UA"/>
        </w:rPr>
        <w:t>,</w:t>
      </w:r>
      <w:r w:rsidR="00F71B2B" w:rsidRPr="00F71B2B">
        <w:rPr>
          <w:sz w:val="26"/>
          <w:szCs w:val="26"/>
          <w:lang w:val="uk-UA"/>
        </w:rPr>
        <w:t xml:space="preserve"> перелік ритуальних  послуг </w:t>
      </w:r>
      <w:r w:rsidR="00B22933">
        <w:rPr>
          <w:sz w:val="26"/>
          <w:szCs w:val="26"/>
          <w:lang w:val="uk-UA"/>
        </w:rPr>
        <w:t xml:space="preserve">що надається, </w:t>
      </w:r>
      <w:r w:rsidR="00F71B2B" w:rsidRPr="00F71B2B">
        <w:rPr>
          <w:sz w:val="26"/>
          <w:szCs w:val="26"/>
          <w:lang w:val="uk-UA"/>
        </w:rPr>
        <w:t>із</w:t>
      </w:r>
      <w:r w:rsidR="00B22933">
        <w:rPr>
          <w:sz w:val="26"/>
          <w:szCs w:val="26"/>
          <w:lang w:val="uk-UA"/>
        </w:rPr>
        <w:t xml:space="preserve"> </w:t>
      </w:r>
      <w:r w:rsidR="00F71B2B" w:rsidRPr="00F71B2B">
        <w:rPr>
          <w:sz w:val="26"/>
          <w:szCs w:val="26"/>
          <w:lang w:val="uk-UA"/>
        </w:rPr>
        <w:t>зазначенням</w:t>
      </w:r>
      <w:r w:rsidR="00B22933">
        <w:rPr>
          <w:sz w:val="26"/>
          <w:szCs w:val="26"/>
          <w:lang w:val="uk-UA"/>
        </w:rPr>
        <w:t xml:space="preserve"> їх </w:t>
      </w:r>
      <w:r w:rsidR="00F71B2B" w:rsidRPr="00F71B2B">
        <w:rPr>
          <w:sz w:val="26"/>
          <w:szCs w:val="26"/>
          <w:lang w:val="uk-UA"/>
        </w:rPr>
        <w:t>вартості,</w:t>
      </w:r>
      <w:r w:rsidR="00B22933">
        <w:rPr>
          <w:sz w:val="26"/>
          <w:szCs w:val="26"/>
          <w:lang w:val="uk-UA"/>
        </w:rPr>
        <w:t xml:space="preserve"> </w:t>
      </w:r>
      <w:r w:rsidR="00F71B2B" w:rsidRPr="00F71B2B">
        <w:rPr>
          <w:sz w:val="26"/>
          <w:szCs w:val="26"/>
          <w:lang w:val="uk-UA"/>
        </w:rPr>
        <w:t>особливостей та термінів</w:t>
      </w:r>
      <w:r w:rsidR="00925895">
        <w:rPr>
          <w:sz w:val="26"/>
          <w:szCs w:val="26"/>
          <w:lang w:val="uk-UA"/>
        </w:rPr>
        <w:t xml:space="preserve"> виконання</w:t>
      </w:r>
      <w:r w:rsidR="00F71B2B">
        <w:rPr>
          <w:sz w:val="26"/>
          <w:szCs w:val="26"/>
          <w:lang w:val="uk-UA"/>
        </w:rPr>
        <w:t xml:space="preserve">, </w:t>
      </w:r>
      <w:r w:rsidR="0016662B" w:rsidRPr="009D6926">
        <w:rPr>
          <w:sz w:val="26"/>
          <w:szCs w:val="26"/>
          <w:lang w:val="uk-UA"/>
        </w:rPr>
        <w:t xml:space="preserve">що є рекламою. </w:t>
      </w:r>
    </w:p>
    <w:p w14:paraId="79159790" w14:textId="77777777" w:rsidR="00A838A3" w:rsidRPr="00C23969" w:rsidRDefault="00A302DA" w:rsidP="00A838A3">
      <w:pPr>
        <w:pStyle w:val="a4"/>
        <w:jc w:val="center"/>
        <w:rPr>
          <w:rFonts w:ascii="Times New Roman" w:hAnsi="Times New Roman" w:cs="Times New Roman"/>
          <w:b/>
          <w:bCs/>
          <w:i/>
          <w:iCs/>
          <w:sz w:val="28"/>
          <w:szCs w:val="28"/>
          <w:lang w:val="uk-UA"/>
        </w:rPr>
      </w:pPr>
      <w:r w:rsidRPr="00C23969">
        <w:rPr>
          <w:rFonts w:ascii="Times New Roman" w:hAnsi="Times New Roman" w:cs="Times New Roman"/>
          <w:b/>
          <w:sz w:val="28"/>
          <w:szCs w:val="28"/>
        </w:rPr>
        <w:t>Категорія В</w:t>
      </w:r>
      <w:r w:rsidR="004E5481" w:rsidRPr="00C23969">
        <w:rPr>
          <w:rFonts w:ascii="Times New Roman" w:hAnsi="Times New Roman" w:cs="Times New Roman"/>
          <w:b/>
          <w:sz w:val="28"/>
          <w:szCs w:val="28"/>
          <w:lang w:val="uk-UA"/>
        </w:rPr>
        <w:t>.</w:t>
      </w:r>
      <w:r w:rsidR="004E5481" w:rsidRPr="00C23969">
        <w:rPr>
          <w:rFonts w:ascii="Times New Roman" w:hAnsi="Times New Roman" w:cs="Times New Roman"/>
          <w:sz w:val="28"/>
          <w:szCs w:val="28"/>
          <w:lang w:val="uk-UA"/>
        </w:rPr>
        <w:t xml:space="preserve"> </w:t>
      </w:r>
      <w:r w:rsidR="004E5481" w:rsidRPr="00C23969">
        <w:rPr>
          <w:rFonts w:ascii="Times New Roman" w:hAnsi="Times New Roman" w:cs="Times New Roman"/>
          <w:b/>
          <w:bCs/>
          <w:i/>
          <w:iCs/>
          <w:sz w:val="28"/>
          <w:szCs w:val="28"/>
          <w:lang w:val="uk-UA"/>
        </w:rPr>
        <w:t>Щодо</w:t>
      </w:r>
      <w:r w:rsidR="00A838A3" w:rsidRPr="00C23969">
        <w:rPr>
          <w:b/>
          <w:bCs/>
          <w:i/>
          <w:iCs/>
          <w:sz w:val="28"/>
          <w:szCs w:val="28"/>
        </w:rPr>
        <w:t xml:space="preserve"> </w:t>
      </w:r>
      <w:r w:rsidR="004E5481" w:rsidRPr="00C23969">
        <w:rPr>
          <w:rFonts w:ascii="Times New Roman" w:hAnsi="Times New Roman" w:cs="Times New Roman"/>
          <w:b/>
          <w:bCs/>
          <w:i/>
          <w:iCs/>
          <w:sz w:val="28"/>
          <w:szCs w:val="28"/>
          <w:lang w:val="uk-UA"/>
        </w:rPr>
        <w:t>з</w:t>
      </w:r>
      <w:r w:rsidR="00A838A3" w:rsidRPr="00C23969">
        <w:rPr>
          <w:rFonts w:ascii="Times New Roman" w:hAnsi="Times New Roman" w:cs="Times New Roman"/>
          <w:b/>
          <w:bCs/>
          <w:i/>
          <w:iCs/>
          <w:sz w:val="28"/>
          <w:szCs w:val="28"/>
          <w:lang w:val="uk-UA"/>
        </w:rPr>
        <w:t>ниже</w:t>
      </w:r>
      <w:r w:rsidR="004E5481" w:rsidRPr="00C23969">
        <w:rPr>
          <w:rFonts w:ascii="Times New Roman" w:hAnsi="Times New Roman" w:cs="Times New Roman"/>
          <w:b/>
          <w:bCs/>
          <w:i/>
          <w:iCs/>
          <w:sz w:val="28"/>
          <w:szCs w:val="28"/>
          <w:lang w:val="uk-UA"/>
        </w:rPr>
        <w:t>ння</w:t>
      </w:r>
      <w:r w:rsidR="004E5481" w:rsidRPr="00C23969">
        <w:rPr>
          <w:rFonts w:ascii="Times New Roman" w:hAnsi="Times New Roman" w:cs="Times New Roman"/>
          <w:b/>
          <w:bCs/>
          <w:i/>
          <w:iCs/>
          <w:sz w:val="28"/>
          <w:szCs w:val="28"/>
        </w:rPr>
        <w:t xml:space="preserve"> мотиваці</w:t>
      </w:r>
      <w:r w:rsidR="004E5481" w:rsidRPr="00C23969">
        <w:rPr>
          <w:rFonts w:ascii="Times New Roman" w:hAnsi="Times New Roman" w:cs="Times New Roman"/>
          <w:b/>
          <w:bCs/>
          <w:i/>
          <w:iCs/>
          <w:sz w:val="28"/>
          <w:szCs w:val="28"/>
          <w:lang w:val="uk-UA"/>
        </w:rPr>
        <w:t>ї</w:t>
      </w:r>
      <w:r w:rsidR="004E5481" w:rsidRPr="00C23969">
        <w:rPr>
          <w:rFonts w:ascii="Times New Roman" w:hAnsi="Times New Roman" w:cs="Times New Roman"/>
          <w:b/>
          <w:bCs/>
          <w:i/>
          <w:iCs/>
          <w:sz w:val="28"/>
          <w:szCs w:val="28"/>
        </w:rPr>
        <w:t xml:space="preserve"> </w:t>
      </w:r>
      <w:r w:rsidR="00A838A3" w:rsidRPr="00C23969">
        <w:rPr>
          <w:rFonts w:ascii="Times New Roman" w:hAnsi="Times New Roman" w:cs="Times New Roman"/>
          <w:b/>
          <w:bCs/>
          <w:i/>
          <w:iCs/>
          <w:sz w:val="28"/>
          <w:szCs w:val="28"/>
          <w:lang w:val="uk-UA"/>
        </w:rPr>
        <w:t>суб’єктів господарювання</w:t>
      </w:r>
      <w:r w:rsidR="004E5481" w:rsidRPr="00C23969">
        <w:rPr>
          <w:rFonts w:ascii="Times New Roman" w:hAnsi="Times New Roman" w:cs="Times New Roman"/>
          <w:b/>
          <w:bCs/>
          <w:i/>
          <w:iCs/>
          <w:sz w:val="28"/>
          <w:szCs w:val="28"/>
        </w:rPr>
        <w:t xml:space="preserve"> </w:t>
      </w:r>
    </w:p>
    <w:p w14:paraId="79CEFD02" w14:textId="3DF5C1ED" w:rsidR="00490620" w:rsidRPr="00C23969" w:rsidRDefault="004E5481" w:rsidP="00A838A3">
      <w:pPr>
        <w:pStyle w:val="a4"/>
        <w:jc w:val="center"/>
        <w:rPr>
          <w:rFonts w:ascii="Times New Roman" w:hAnsi="Times New Roman" w:cs="Times New Roman"/>
          <w:b/>
          <w:bCs/>
          <w:i/>
          <w:iCs/>
          <w:sz w:val="28"/>
          <w:szCs w:val="28"/>
          <w:lang w:val="uk-UA"/>
        </w:rPr>
      </w:pPr>
      <w:r w:rsidRPr="00C23969">
        <w:rPr>
          <w:rFonts w:ascii="Times New Roman" w:hAnsi="Times New Roman" w:cs="Times New Roman"/>
          <w:b/>
          <w:bCs/>
          <w:i/>
          <w:iCs/>
          <w:sz w:val="28"/>
          <w:szCs w:val="28"/>
          <w:lang w:val="uk-UA"/>
        </w:rPr>
        <w:t>до активної конкуренції</w:t>
      </w:r>
    </w:p>
    <w:p w14:paraId="14CD3B54" w14:textId="7EB64241" w:rsidR="004E5481" w:rsidRPr="007E1F67" w:rsidRDefault="00AF635A" w:rsidP="00AF635A">
      <w:pPr>
        <w:pStyle w:val="a4"/>
        <w:jc w:val="both"/>
        <w:rPr>
          <w:rFonts w:ascii="Times New Roman" w:hAnsi="Times New Roman" w:cs="Times New Roman"/>
          <w:sz w:val="26"/>
          <w:szCs w:val="26"/>
          <w:lang w:val="uk-UA"/>
        </w:rPr>
      </w:pPr>
      <w:r w:rsidRPr="00860380">
        <w:rPr>
          <w:rFonts w:ascii="Times New Roman" w:hAnsi="Times New Roman" w:cs="Times New Roman"/>
          <w:sz w:val="26"/>
          <w:szCs w:val="26"/>
          <w:lang w:val="uk-UA"/>
        </w:rPr>
        <w:t xml:space="preserve">       </w:t>
      </w:r>
      <w:r w:rsidR="008A7F19">
        <w:rPr>
          <w:rFonts w:ascii="Times New Roman" w:hAnsi="Times New Roman" w:cs="Times New Roman"/>
          <w:sz w:val="26"/>
          <w:szCs w:val="26"/>
          <w:lang w:val="uk-UA"/>
        </w:rPr>
        <w:t>Проект р</w:t>
      </w:r>
      <w:r w:rsidR="00C248BD" w:rsidRPr="00860380">
        <w:rPr>
          <w:rFonts w:ascii="Times New Roman" w:hAnsi="Times New Roman" w:cs="Times New Roman"/>
          <w:sz w:val="26"/>
          <w:szCs w:val="26"/>
          <w:lang w:val="uk-UA"/>
        </w:rPr>
        <w:t>егуляторн</w:t>
      </w:r>
      <w:r w:rsidR="008A7F19">
        <w:rPr>
          <w:rFonts w:ascii="Times New Roman" w:hAnsi="Times New Roman" w:cs="Times New Roman"/>
          <w:sz w:val="26"/>
          <w:szCs w:val="26"/>
          <w:lang w:val="uk-UA"/>
        </w:rPr>
        <w:t>ого</w:t>
      </w:r>
      <w:r w:rsidR="00C248BD" w:rsidRPr="00860380">
        <w:rPr>
          <w:rFonts w:ascii="Times New Roman" w:hAnsi="Times New Roman" w:cs="Times New Roman"/>
          <w:sz w:val="26"/>
          <w:szCs w:val="26"/>
          <w:lang w:val="uk-UA"/>
        </w:rPr>
        <w:t xml:space="preserve"> акт</w:t>
      </w:r>
      <w:r w:rsidR="008A7F19">
        <w:rPr>
          <w:rFonts w:ascii="Times New Roman" w:hAnsi="Times New Roman" w:cs="Times New Roman"/>
          <w:sz w:val="26"/>
          <w:szCs w:val="26"/>
          <w:lang w:val="uk-UA"/>
        </w:rPr>
        <w:t>а</w:t>
      </w:r>
      <w:r w:rsidR="00C248BD" w:rsidRPr="00860380">
        <w:rPr>
          <w:rFonts w:ascii="Times New Roman" w:hAnsi="Times New Roman" w:cs="Times New Roman"/>
          <w:sz w:val="26"/>
          <w:szCs w:val="26"/>
          <w:lang w:val="uk-UA"/>
        </w:rPr>
        <w:t xml:space="preserve"> –  рішення</w:t>
      </w:r>
      <w:r w:rsidRPr="00860380">
        <w:rPr>
          <w:sz w:val="26"/>
          <w:szCs w:val="26"/>
          <w:lang w:val="uk-UA"/>
        </w:rPr>
        <w:t xml:space="preserve"> </w:t>
      </w:r>
      <w:r w:rsidRPr="00860380">
        <w:rPr>
          <w:rFonts w:ascii="Times New Roman" w:hAnsi="Times New Roman" w:cs="Times New Roman"/>
          <w:sz w:val="26"/>
          <w:szCs w:val="26"/>
          <w:lang w:val="uk-UA"/>
        </w:rPr>
        <w:t>виконавчого комітету</w:t>
      </w:r>
      <w:r w:rsidRPr="007E1F67">
        <w:rPr>
          <w:rFonts w:ascii="Times New Roman" w:hAnsi="Times New Roman" w:cs="Times New Roman"/>
          <w:sz w:val="26"/>
          <w:szCs w:val="26"/>
          <w:lang w:val="uk-UA"/>
        </w:rPr>
        <w:t xml:space="preserve"> П’ятихатської міської ради «Про встановлення тариф</w:t>
      </w:r>
      <w:r w:rsidR="008A7F19">
        <w:rPr>
          <w:rFonts w:ascii="Times New Roman" w:hAnsi="Times New Roman" w:cs="Times New Roman"/>
          <w:sz w:val="26"/>
          <w:szCs w:val="26"/>
          <w:lang w:val="uk-UA"/>
        </w:rPr>
        <w:t>у</w:t>
      </w:r>
      <w:r w:rsidRPr="007E1F67">
        <w:rPr>
          <w:rFonts w:ascii="Times New Roman" w:hAnsi="Times New Roman" w:cs="Times New Roman"/>
          <w:sz w:val="26"/>
          <w:szCs w:val="26"/>
          <w:lang w:val="uk-UA"/>
        </w:rPr>
        <w:t xml:space="preserve"> на ритуальні послуги, передбачених необхідним мінімальним переліком окремих видів ритуальних послуг, </w:t>
      </w:r>
      <w:r w:rsidR="008A7F19">
        <w:rPr>
          <w:rFonts w:ascii="Times New Roman" w:hAnsi="Times New Roman" w:cs="Times New Roman"/>
          <w:sz w:val="26"/>
          <w:szCs w:val="26"/>
          <w:lang w:val="uk-UA"/>
        </w:rPr>
        <w:t>фізичній особі-підприємцю КАБАК М.О.</w:t>
      </w:r>
      <w:r w:rsidRPr="007E1F67">
        <w:rPr>
          <w:rFonts w:ascii="Times New Roman" w:hAnsi="Times New Roman" w:cs="Times New Roman"/>
          <w:sz w:val="26"/>
          <w:szCs w:val="26"/>
          <w:lang w:val="uk-UA"/>
        </w:rPr>
        <w:t>»</w:t>
      </w:r>
      <w:r w:rsidR="00C248BD" w:rsidRPr="007E1F67">
        <w:rPr>
          <w:rFonts w:ascii="Times New Roman" w:hAnsi="Times New Roman" w:cs="Times New Roman"/>
          <w:sz w:val="26"/>
          <w:szCs w:val="26"/>
          <w:lang w:val="uk-UA"/>
        </w:rPr>
        <w:t xml:space="preserve"> не передбачає запровадження режиму саморегулювання та спільного регулювання. </w:t>
      </w:r>
      <w:r w:rsidRPr="007E1F67">
        <w:rPr>
          <w:rFonts w:ascii="Times New Roman" w:hAnsi="Times New Roman" w:cs="Times New Roman"/>
          <w:sz w:val="26"/>
          <w:szCs w:val="26"/>
          <w:lang w:val="uk-UA"/>
        </w:rPr>
        <w:t xml:space="preserve"> </w:t>
      </w:r>
      <w:r w:rsidR="008A7F19">
        <w:rPr>
          <w:rFonts w:ascii="Times New Roman" w:hAnsi="Times New Roman" w:cs="Times New Roman"/>
          <w:sz w:val="26"/>
          <w:szCs w:val="26"/>
          <w:lang w:val="uk-UA"/>
        </w:rPr>
        <w:t>ФОП КАБАК М.О.</w:t>
      </w:r>
      <w:r w:rsidR="00C248BD" w:rsidRPr="007E1F67">
        <w:rPr>
          <w:rFonts w:ascii="Times New Roman" w:hAnsi="Times New Roman" w:cs="Times New Roman"/>
          <w:sz w:val="26"/>
          <w:szCs w:val="26"/>
          <w:lang w:val="uk-UA"/>
        </w:rPr>
        <w:t xml:space="preserve">  не є член</w:t>
      </w:r>
      <w:r w:rsidRPr="007E1F67">
        <w:rPr>
          <w:rFonts w:ascii="Times New Roman" w:hAnsi="Times New Roman" w:cs="Times New Roman"/>
          <w:sz w:val="26"/>
          <w:szCs w:val="26"/>
          <w:lang w:val="uk-UA"/>
        </w:rPr>
        <w:t>ом</w:t>
      </w:r>
      <w:r w:rsidR="00C248BD" w:rsidRPr="007E1F67">
        <w:rPr>
          <w:rFonts w:ascii="Times New Roman" w:hAnsi="Times New Roman" w:cs="Times New Roman"/>
          <w:sz w:val="26"/>
          <w:szCs w:val="26"/>
          <w:lang w:val="uk-UA"/>
        </w:rPr>
        <w:t xml:space="preserve"> об’єднань, які встановлюють правила та умови, що знижують інтенсивність конкуренції, мотивацію суб’єктів господарювання активно змагатися на ринку, створюють бар’єри для нових учасників ринку. Входження на ринок ритуальних послуг не потребує отримання членства в професійному або галузевому  об’єднанні</w:t>
      </w:r>
      <w:r w:rsidR="007E1F67">
        <w:rPr>
          <w:rFonts w:ascii="Times New Roman" w:hAnsi="Times New Roman" w:cs="Times New Roman"/>
          <w:sz w:val="26"/>
          <w:szCs w:val="26"/>
          <w:lang w:val="uk-UA"/>
        </w:rPr>
        <w:t xml:space="preserve">, кваліфікаційних вимог, </w:t>
      </w:r>
      <w:r w:rsidR="007E1F67" w:rsidRPr="007E1F67">
        <w:rPr>
          <w:rFonts w:ascii="Times New Roman" w:hAnsi="Times New Roman" w:cs="Times New Roman"/>
          <w:sz w:val="26"/>
          <w:szCs w:val="26"/>
          <w:lang w:val="uk-UA"/>
        </w:rPr>
        <w:t>отрим</w:t>
      </w:r>
      <w:r w:rsidR="007E1F67">
        <w:rPr>
          <w:rFonts w:ascii="Times New Roman" w:hAnsi="Times New Roman" w:cs="Times New Roman"/>
          <w:sz w:val="26"/>
          <w:szCs w:val="26"/>
          <w:lang w:val="uk-UA"/>
        </w:rPr>
        <w:t>ання</w:t>
      </w:r>
      <w:r w:rsidR="007E1F67" w:rsidRPr="007E1F67">
        <w:rPr>
          <w:rFonts w:ascii="Times New Roman" w:hAnsi="Times New Roman" w:cs="Times New Roman"/>
          <w:sz w:val="26"/>
          <w:szCs w:val="26"/>
          <w:lang w:val="uk-UA"/>
        </w:rPr>
        <w:t xml:space="preserve"> ліцензі</w:t>
      </w:r>
      <w:r w:rsidR="007E1F67">
        <w:rPr>
          <w:rFonts w:ascii="Times New Roman" w:hAnsi="Times New Roman" w:cs="Times New Roman"/>
          <w:sz w:val="26"/>
          <w:szCs w:val="26"/>
          <w:lang w:val="uk-UA"/>
        </w:rPr>
        <w:t>ї</w:t>
      </w:r>
      <w:r w:rsidR="007E1F67" w:rsidRPr="007E1F67">
        <w:rPr>
          <w:rFonts w:ascii="Times New Roman" w:hAnsi="Times New Roman" w:cs="Times New Roman"/>
          <w:sz w:val="26"/>
          <w:szCs w:val="26"/>
          <w:lang w:val="uk-UA"/>
        </w:rPr>
        <w:t xml:space="preserve"> або дозв</w:t>
      </w:r>
      <w:r w:rsidR="007E1F67">
        <w:rPr>
          <w:rFonts w:ascii="Times New Roman" w:hAnsi="Times New Roman" w:cs="Times New Roman"/>
          <w:sz w:val="26"/>
          <w:szCs w:val="26"/>
          <w:lang w:val="uk-UA"/>
        </w:rPr>
        <w:t>олу</w:t>
      </w:r>
      <w:r w:rsidR="007E1F67" w:rsidRPr="007E1F67">
        <w:rPr>
          <w:rFonts w:ascii="Times New Roman" w:hAnsi="Times New Roman" w:cs="Times New Roman"/>
          <w:sz w:val="26"/>
          <w:szCs w:val="26"/>
          <w:lang w:val="uk-UA"/>
        </w:rPr>
        <w:t xml:space="preserve"> на здійснення зазначеного виду господарської діяльності</w:t>
      </w:r>
      <w:r w:rsidR="00C248BD" w:rsidRPr="007E1F67">
        <w:rPr>
          <w:rFonts w:ascii="Times New Roman" w:hAnsi="Times New Roman" w:cs="Times New Roman"/>
          <w:sz w:val="26"/>
          <w:szCs w:val="26"/>
          <w:lang w:val="uk-UA"/>
        </w:rPr>
        <w:t>.</w:t>
      </w:r>
    </w:p>
    <w:p w14:paraId="4A9519A3" w14:textId="77777777" w:rsidR="00AF635A" w:rsidRDefault="00AF635A" w:rsidP="003D3FED">
      <w:pPr>
        <w:pStyle w:val="a6"/>
        <w:shd w:val="clear" w:color="auto" w:fill="FFFFFF"/>
        <w:spacing w:before="0" w:beforeAutospacing="0" w:after="150" w:afterAutospacing="0"/>
        <w:jc w:val="both"/>
        <w:rPr>
          <w:lang w:val="uk-UA"/>
        </w:rPr>
      </w:pPr>
      <w:r>
        <w:rPr>
          <w:lang w:val="uk-UA"/>
        </w:rPr>
        <w:t xml:space="preserve">       </w:t>
      </w:r>
    </w:p>
    <w:p w14:paraId="19D27B63" w14:textId="34BD5F94" w:rsidR="008A7F19" w:rsidRDefault="00AF635A" w:rsidP="003D3FED">
      <w:pPr>
        <w:pStyle w:val="a6"/>
        <w:shd w:val="clear" w:color="auto" w:fill="FFFFFF"/>
        <w:spacing w:before="0" w:beforeAutospacing="0" w:after="150" w:afterAutospacing="0"/>
        <w:jc w:val="both"/>
        <w:rPr>
          <w:sz w:val="26"/>
          <w:szCs w:val="26"/>
          <w:lang w:val="uk-UA"/>
        </w:rPr>
      </w:pPr>
      <w:r>
        <w:rPr>
          <w:lang w:val="uk-UA"/>
        </w:rPr>
        <w:t xml:space="preserve">      </w:t>
      </w:r>
      <w:r w:rsidR="00C248BD" w:rsidRPr="00860380">
        <w:rPr>
          <w:sz w:val="26"/>
          <w:szCs w:val="26"/>
          <w:lang w:val="uk-UA"/>
        </w:rPr>
        <w:t xml:space="preserve">Вимога до суб’єктів господарювання щодо публікування інформації про ціни на ритуальні послуги може допомогти споживачам у порівнянні пропозицій та прийнятті раціональних рішень без зайвих витрат часу та коштів на пошук необхідної послуги. </w:t>
      </w:r>
      <w:r w:rsidR="008A7F19" w:rsidRPr="008A7F19">
        <w:rPr>
          <w:sz w:val="26"/>
          <w:szCs w:val="26"/>
          <w:lang w:val="uk-UA"/>
        </w:rPr>
        <w:t>Відповідно до п.6 «Необхідного мінімального переліку вимог щодо порядку організації поховання і ритуального обслуговування населення», затвердженого Наказом Держжитлокомунгоспу від 19.11.2003 року №193,  та п.2.1.</w:t>
      </w:r>
      <w:r w:rsidR="008A7F19">
        <w:rPr>
          <w:sz w:val="26"/>
          <w:szCs w:val="26"/>
          <w:lang w:val="uk-UA"/>
        </w:rPr>
        <w:t>2</w:t>
      </w:r>
      <w:r w:rsidR="008A7F19" w:rsidRPr="008A7F19">
        <w:rPr>
          <w:sz w:val="26"/>
          <w:szCs w:val="26"/>
          <w:lang w:val="uk-UA"/>
        </w:rPr>
        <w:t xml:space="preserve">. вищевказаного Порядку, </w:t>
      </w:r>
      <w:r w:rsidR="008A7F19">
        <w:rPr>
          <w:sz w:val="26"/>
          <w:szCs w:val="26"/>
          <w:lang w:val="uk-UA"/>
        </w:rPr>
        <w:t>ФОП КАБАК М.О.</w:t>
      </w:r>
      <w:r w:rsidR="008A7F19" w:rsidRPr="008A7F19">
        <w:rPr>
          <w:sz w:val="26"/>
          <w:szCs w:val="26"/>
          <w:lang w:val="uk-UA"/>
        </w:rPr>
        <w:t xml:space="preserve"> забезпечує у доступному для огляду місці,  в якому    проводиться   оформлення   договорів-замовлень,   надання Замовнику наочної інформації стосовно переліку ритуальних послуг із зазначенням вартості, особливостей та термінів виконання замовлення, як суб'єкта господарювання, який уклав договір з Ритуальною службою про надання ритуальних послуг</w:t>
      </w:r>
      <w:r w:rsidR="008A7F19">
        <w:rPr>
          <w:sz w:val="26"/>
          <w:szCs w:val="26"/>
          <w:lang w:val="uk-UA"/>
        </w:rPr>
        <w:t xml:space="preserve"> так і </w:t>
      </w:r>
      <w:r w:rsidR="008A7F19" w:rsidRPr="008A7F19">
        <w:rPr>
          <w:sz w:val="26"/>
          <w:szCs w:val="26"/>
          <w:lang w:val="uk-UA"/>
        </w:rPr>
        <w:t>Ритуальної служби</w:t>
      </w:r>
      <w:r w:rsidR="008A7F19">
        <w:rPr>
          <w:sz w:val="26"/>
          <w:szCs w:val="26"/>
          <w:lang w:val="uk-UA"/>
        </w:rPr>
        <w:t>, їх</w:t>
      </w:r>
      <w:r w:rsidR="008A7F19" w:rsidRPr="008A7F19">
        <w:rPr>
          <w:sz w:val="26"/>
          <w:szCs w:val="26"/>
          <w:lang w:val="uk-UA"/>
        </w:rPr>
        <w:t xml:space="preserve"> адрес</w:t>
      </w:r>
      <w:r w:rsidR="008A7F19">
        <w:rPr>
          <w:sz w:val="26"/>
          <w:szCs w:val="26"/>
          <w:lang w:val="uk-UA"/>
        </w:rPr>
        <w:t>и</w:t>
      </w:r>
      <w:r w:rsidR="008A7F19" w:rsidRPr="008A7F19">
        <w:rPr>
          <w:sz w:val="26"/>
          <w:szCs w:val="26"/>
          <w:lang w:val="uk-UA"/>
        </w:rPr>
        <w:t>, телефони, режим роботи, перелік ритуальних послуг що нада</w:t>
      </w:r>
      <w:r w:rsidR="008A7F19">
        <w:rPr>
          <w:sz w:val="26"/>
          <w:szCs w:val="26"/>
          <w:lang w:val="uk-UA"/>
        </w:rPr>
        <w:t>ю</w:t>
      </w:r>
      <w:r w:rsidR="008A7F19" w:rsidRPr="008A7F19">
        <w:rPr>
          <w:sz w:val="26"/>
          <w:szCs w:val="26"/>
          <w:lang w:val="uk-UA"/>
        </w:rPr>
        <w:t>ться, із зазначенням їх вартості, особливостей та термінів виконання.</w:t>
      </w:r>
    </w:p>
    <w:p w14:paraId="0B2697EC" w14:textId="7104B990" w:rsidR="00860380" w:rsidRPr="00860380" w:rsidRDefault="00AF635A" w:rsidP="00883B23">
      <w:pPr>
        <w:pStyle w:val="a6"/>
        <w:shd w:val="clear" w:color="auto" w:fill="FFFFFF"/>
        <w:spacing w:before="0" w:beforeAutospacing="0" w:after="150" w:afterAutospacing="0"/>
        <w:ind w:firstLine="708"/>
        <w:jc w:val="both"/>
        <w:rPr>
          <w:sz w:val="26"/>
          <w:szCs w:val="26"/>
          <w:lang w:val="uk-UA"/>
        </w:rPr>
      </w:pPr>
      <w:r w:rsidRPr="00860380">
        <w:rPr>
          <w:sz w:val="26"/>
          <w:szCs w:val="26"/>
          <w:lang w:val="uk-UA"/>
        </w:rPr>
        <w:t>Таким чином</w:t>
      </w:r>
      <w:r w:rsidR="00490620" w:rsidRPr="00860380">
        <w:rPr>
          <w:sz w:val="26"/>
          <w:szCs w:val="26"/>
          <w:lang w:val="uk-UA"/>
        </w:rPr>
        <w:t xml:space="preserve">,  прийняття </w:t>
      </w:r>
      <w:r w:rsidR="008A7F19">
        <w:rPr>
          <w:sz w:val="26"/>
          <w:szCs w:val="26"/>
          <w:lang w:val="uk-UA"/>
        </w:rPr>
        <w:t xml:space="preserve">проекту </w:t>
      </w:r>
      <w:r w:rsidR="00490620" w:rsidRPr="00860380">
        <w:rPr>
          <w:sz w:val="26"/>
          <w:szCs w:val="26"/>
          <w:lang w:val="uk-UA"/>
        </w:rPr>
        <w:t xml:space="preserve">регуляторного акту – рішення </w:t>
      </w:r>
      <w:r w:rsidR="00860380" w:rsidRPr="00860380">
        <w:rPr>
          <w:sz w:val="26"/>
          <w:szCs w:val="26"/>
          <w:lang w:val="uk-UA"/>
        </w:rPr>
        <w:t>виконавчого комітету П’ятихатської міської ради «Про встановлення тариф</w:t>
      </w:r>
      <w:r w:rsidR="008A7F19">
        <w:rPr>
          <w:sz w:val="26"/>
          <w:szCs w:val="26"/>
          <w:lang w:val="uk-UA"/>
        </w:rPr>
        <w:t>у</w:t>
      </w:r>
      <w:r w:rsidR="00860380" w:rsidRPr="00860380">
        <w:rPr>
          <w:sz w:val="26"/>
          <w:szCs w:val="26"/>
          <w:lang w:val="uk-UA"/>
        </w:rPr>
        <w:t xml:space="preserve"> на ритуальні послуги, передбачених необхідним мінімальним переліком окремих видів ритуальних послуг,</w:t>
      </w:r>
      <w:r w:rsidR="008A7F19">
        <w:rPr>
          <w:sz w:val="26"/>
          <w:szCs w:val="26"/>
          <w:lang w:val="uk-UA"/>
        </w:rPr>
        <w:t xml:space="preserve"> </w:t>
      </w:r>
      <w:r w:rsidR="00021F48">
        <w:rPr>
          <w:sz w:val="26"/>
          <w:szCs w:val="26"/>
          <w:lang w:val="uk-UA"/>
        </w:rPr>
        <w:t>фізичній особі-підприємцю КАБАК М.О.</w:t>
      </w:r>
      <w:r w:rsidR="00860380" w:rsidRPr="00860380">
        <w:rPr>
          <w:sz w:val="26"/>
          <w:szCs w:val="26"/>
          <w:lang w:val="uk-UA"/>
        </w:rPr>
        <w:t xml:space="preserve">» </w:t>
      </w:r>
      <w:r w:rsidR="00490620" w:rsidRPr="00860380">
        <w:rPr>
          <w:sz w:val="26"/>
          <w:szCs w:val="26"/>
          <w:lang w:val="uk-UA"/>
        </w:rPr>
        <w:t xml:space="preserve"> не</w:t>
      </w:r>
      <w:r w:rsidR="00490620" w:rsidRPr="00860380">
        <w:rPr>
          <w:bCs/>
          <w:sz w:val="26"/>
          <w:szCs w:val="26"/>
          <w:lang w:val="uk-UA"/>
        </w:rPr>
        <w:t xml:space="preserve"> зменшує мотивації постачальників до активної конкуренції на ринку ритуальних послуг, але дає змогу </w:t>
      </w:r>
      <w:r w:rsidR="00490620" w:rsidRPr="00860380">
        <w:rPr>
          <w:sz w:val="26"/>
          <w:szCs w:val="26"/>
          <w:lang w:val="uk-UA"/>
        </w:rPr>
        <w:t>учасникам ринку скористатися інформацією про ціни, витрати, обсяги виробництва та реалізації послуг для координації поведінки на ринку.</w:t>
      </w:r>
    </w:p>
    <w:p w14:paraId="073831BE" w14:textId="437D147C" w:rsidR="00CF6A2C" w:rsidRPr="00C23969" w:rsidRDefault="00A302DA" w:rsidP="00860380">
      <w:pPr>
        <w:pStyle w:val="a4"/>
        <w:jc w:val="center"/>
        <w:rPr>
          <w:rFonts w:ascii="Times New Roman" w:hAnsi="Times New Roman" w:cs="Times New Roman"/>
          <w:bCs/>
          <w:sz w:val="28"/>
          <w:szCs w:val="28"/>
          <w:lang w:val="uk-UA"/>
        </w:rPr>
      </w:pPr>
      <w:r w:rsidRPr="00C23969">
        <w:rPr>
          <w:rFonts w:ascii="Times New Roman" w:hAnsi="Times New Roman" w:cs="Times New Roman"/>
          <w:b/>
          <w:bCs/>
          <w:sz w:val="28"/>
          <w:szCs w:val="28"/>
        </w:rPr>
        <w:t>Категорія Г</w:t>
      </w:r>
      <w:r w:rsidR="00CF6A2C" w:rsidRPr="00C23969">
        <w:rPr>
          <w:rFonts w:ascii="Times New Roman" w:hAnsi="Times New Roman" w:cs="Times New Roman"/>
          <w:b/>
          <w:bCs/>
          <w:sz w:val="28"/>
          <w:szCs w:val="28"/>
          <w:lang w:val="uk-UA"/>
        </w:rPr>
        <w:t>.</w:t>
      </w:r>
      <w:r w:rsidR="00CF6A2C" w:rsidRPr="00C23969">
        <w:rPr>
          <w:rFonts w:ascii="Times New Roman" w:hAnsi="Times New Roman" w:cs="Times New Roman"/>
          <w:bCs/>
          <w:sz w:val="28"/>
          <w:szCs w:val="28"/>
          <w:lang w:val="uk-UA"/>
        </w:rPr>
        <w:t xml:space="preserve"> </w:t>
      </w:r>
      <w:r w:rsidR="00CF6A2C" w:rsidRPr="00C23969">
        <w:rPr>
          <w:rFonts w:ascii="Times New Roman" w:hAnsi="Times New Roman" w:cs="Times New Roman"/>
          <w:b/>
          <w:i/>
          <w:iCs/>
          <w:sz w:val="28"/>
          <w:szCs w:val="28"/>
          <w:lang w:val="uk-UA"/>
        </w:rPr>
        <w:t>Щодо о</w:t>
      </w:r>
      <w:r w:rsidR="00CF6A2C" w:rsidRPr="00C23969">
        <w:rPr>
          <w:rFonts w:ascii="Times New Roman" w:hAnsi="Times New Roman" w:cs="Times New Roman"/>
          <w:b/>
          <w:i/>
          <w:iCs/>
          <w:sz w:val="28"/>
          <w:szCs w:val="28"/>
        </w:rPr>
        <w:t>бмеж</w:t>
      </w:r>
      <w:r w:rsidR="00CF6A2C" w:rsidRPr="00C23969">
        <w:rPr>
          <w:rFonts w:ascii="Times New Roman" w:hAnsi="Times New Roman" w:cs="Times New Roman"/>
          <w:b/>
          <w:i/>
          <w:iCs/>
          <w:sz w:val="28"/>
          <w:szCs w:val="28"/>
          <w:lang w:val="uk-UA"/>
        </w:rPr>
        <w:t>ення</w:t>
      </w:r>
      <w:r w:rsidR="00CF6A2C" w:rsidRPr="00C23969">
        <w:rPr>
          <w:rFonts w:ascii="Times New Roman" w:hAnsi="Times New Roman" w:cs="Times New Roman"/>
          <w:b/>
          <w:i/>
          <w:iCs/>
          <w:sz w:val="28"/>
          <w:szCs w:val="28"/>
        </w:rPr>
        <w:t xml:space="preserve"> доступ</w:t>
      </w:r>
      <w:r w:rsidR="00CF6A2C" w:rsidRPr="00C23969">
        <w:rPr>
          <w:rFonts w:ascii="Times New Roman" w:hAnsi="Times New Roman" w:cs="Times New Roman"/>
          <w:b/>
          <w:i/>
          <w:iCs/>
          <w:sz w:val="28"/>
          <w:szCs w:val="28"/>
          <w:lang w:val="uk-UA"/>
        </w:rPr>
        <w:t>у</w:t>
      </w:r>
      <w:r w:rsidR="00CF6A2C" w:rsidRPr="00C23969">
        <w:rPr>
          <w:rFonts w:ascii="Times New Roman" w:hAnsi="Times New Roman" w:cs="Times New Roman"/>
          <w:b/>
          <w:i/>
          <w:iCs/>
          <w:sz w:val="28"/>
          <w:szCs w:val="28"/>
        </w:rPr>
        <w:t xml:space="preserve"> до інформації</w:t>
      </w:r>
    </w:p>
    <w:p w14:paraId="11D8FAC7" w14:textId="6C8005F7" w:rsidR="00A302DA" w:rsidRPr="00C23969" w:rsidRDefault="00CE1AAF" w:rsidP="00490620">
      <w:pPr>
        <w:pStyle w:val="a4"/>
        <w:jc w:val="both"/>
        <w:rPr>
          <w:rFonts w:ascii="Times New Roman" w:hAnsi="Times New Roman" w:cs="Times New Roman"/>
          <w:bCs/>
          <w:sz w:val="26"/>
          <w:szCs w:val="26"/>
          <w:lang w:val="uk-UA"/>
        </w:rPr>
      </w:pPr>
      <w:r w:rsidRPr="00C23969">
        <w:rPr>
          <w:rFonts w:ascii="Times New Roman" w:hAnsi="Times New Roman" w:cs="Times New Roman"/>
          <w:bCs/>
          <w:sz w:val="26"/>
          <w:szCs w:val="26"/>
          <w:lang w:val="uk-UA"/>
        </w:rPr>
        <w:t xml:space="preserve">           </w:t>
      </w:r>
      <w:r w:rsidR="00CF6A2C" w:rsidRPr="00C23969">
        <w:rPr>
          <w:rFonts w:ascii="Times New Roman" w:hAnsi="Times New Roman" w:cs="Times New Roman"/>
          <w:bCs/>
          <w:sz w:val="26"/>
          <w:szCs w:val="26"/>
          <w:lang w:val="uk-UA"/>
        </w:rPr>
        <w:t>Встановлення тарифів на ритуальні послуги</w:t>
      </w:r>
      <w:r w:rsidR="00CA0DD0" w:rsidRPr="00C23969">
        <w:rPr>
          <w:rFonts w:ascii="Times New Roman" w:hAnsi="Times New Roman" w:cs="Times New Roman"/>
          <w:bCs/>
          <w:sz w:val="26"/>
          <w:szCs w:val="26"/>
          <w:lang w:val="uk-UA"/>
        </w:rPr>
        <w:t>, передбачених необхідним мінімальним переліком окремих видів ритуальних послуг,</w:t>
      </w:r>
      <w:r w:rsidR="00CF6A2C" w:rsidRPr="00C23969">
        <w:rPr>
          <w:rFonts w:ascii="Times New Roman" w:hAnsi="Times New Roman" w:cs="Times New Roman"/>
          <w:bCs/>
          <w:sz w:val="26"/>
          <w:szCs w:val="26"/>
          <w:lang w:val="uk-UA"/>
        </w:rPr>
        <w:t xml:space="preserve"> саме для </w:t>
      </w:r>
      <w:r w:rsidR="00021F48">
        <w:rPr>
          <w:rFonts w:ascii="Times New Roman" w:hAnsi="Times New Roman" w:cs="Times New Roman"/>
          <w:bCs/>
          <w:sz w:val="26"/>
          <w:szCs w:val="26"/>
          <w:lang w:val="uk-UA"/>
        </w:rPr>
        <w:t>фізичної особи-підприємця КАБАК М.О.</w:t>
      </w:r>
      <w:r w:rsidR="00CF6A2C" w:rsidRPr="00C23969">
        <w:rPr>
          <w:rFonts w:ascii="Times New Roman" w:eastAsia="Times New Roman" w:hAnsi="Times New Roman" w:cs="Times New Roman"/>
          <w:sz w:val="26"/>
          <w:szCs w:val="26"/>
          <w:lang w:eastAsia="ru-RU"/>
        </w:rPr>
        <w:t xml:space="preserve"> </w:t>
      </w:r>
      <w:r w:rsidR="00CF6A2C" w:rsidRPr="00C23969">
        <w:rPr>
          <w:rFonts w:ascii="Times New Roman" w:eastAsia="Times New Roman" w:hAnsi="Times New Roman" w:cs="Times New Roman"/>
          <w:sz w:val="26"/>
          <w:szCs w:val="26"/>
          <w:lang w:val="uk-UA" w:eastAsia="ru-RU"/>
        </w:rPr>
        <w:t>не передбачає</w:t>
      </w:r>
      <w:r w:rsidR="00CF6A2C" w:rsidRPr="00C23969">
        <w:rPr>
          <w:rFonts w:ascii="Times New Roman" w:eastAsia="Times New Roman" w:hAnsi="Times New Roman" w:cs="Times New Roman"/>
          <w:sz w:val="26"/>
          <w:szCs w:val="26"/>
          <w:lang w:eastAsia="ru-RU"/>
        </w:rPr>
        <w:t xml:space="preserve">, що </w:t>
      </w:r>
      <w:r w:rsidR="00CF6A2C" w:rsidRPr="00C23969">
        <w:rPr>
          <w:rFonts w:ascii="Times New Roman" w:eastAsia="Times New Roman" w:hAnsi="Times New Roman" w:cs="Times New Roman"/>
          <w:sz w:val="26"/>
          <w:szCs w:val="26"/>
          <w:lang w:val="uk-UA" w:eastAsia="ru-RU"/>
        </w:rPr>
        <w:t xml:space="preserve">зазначені </w:t>
      </w:r>
      <w:r w:rsidR="00CF6A2C" w:rsidRPr="00C23969">
        <w:rPr>
          <w:rFonts w:ascii="Times New Roman" w:eastAsia="Times New Roman" w:hAnsi="Times New Roman" w:cs="Times New Roman"/>
          <w:sz w:val="26"/>
          <w:szCs w:val="26"/>
          <w:lang w:eastAsia="ru-RU"/>
        </w:rPr>
        <w:t>послуги можна придбати лише у чітко визначеного суб’єкт</w:t>
      </w:r>
      <w:r w:rsidR="00021F48">
        <w:rPr>
          <w:rFonts w:ascii="Times New Roman" w:eastAsia="Times New Roman" w:hAnsi="Times New Roman" w:cs="Times New Roman"/>
          <w:sz w:val="26"/>
          <w:szCs w:val="26"/>
          <w:lang w:val="uk-UA" w:eastAsia="ru-RU"/>
        </w:rPr>
        <w:t>а</w:t>
      </w:r>
      <w:r w:rsidR="00CF6A2C" w:rsidRPr="00C23969">
        <w:rPr>
          <w:rFonts w:ascii="Times New Roman" w:eastAsia="Times New Roman" w:hAnsi="Times New Roman" w:cs="Times New Roman"/>
          <w:sz w:val="26"/>
          <w:szCs w:val="26"/>
          <w:lang w:eastAsia="ru-RU"/>
        </w:rPr>
        <w:t xml:space="preserve"> господарювання</w:t>
      </w:r>
      <w:r w:rsidR="00CF6A2C" w:rsidRPr="00C23969">
        <w:rPr>
          <w:rFonts w:ascii="Times New Roman" w:eastAsia="Times New Roman" w:hAnsi="Times New Roman" w:cs="Times New Roman"/>
          <w:sz w:val="26"/>
          <w:szCs w:val="26"/>
          <w:lang w:val="uk-UA" w:eastAsia="ru-RU"/>
        </w:rPr>
        <w:t xml:space="preserve"> та не </w:t>
      </w:r>
      <w:r w:rsidR="00CF6A2C" w:rsidRPr="00C23969">
        <w:rPr>
          <w:rFonts w:ascii="Times New Roman" w:eastAsia="Times New Roman" w:hAnsi="Times New Roman" w:cs="Times New Roman"/>
          <w:sz w:val="26"/>
          <w:szCs w:val="26"/>
          <w:lang w:eastAsia="ru-RU"/>
        </w:rPr>
        <w:t>встановлю</w:t>
      </w:r>
      <w:r w:rsidR="00CF6A2C" w:rsidRPr="00C23969">
        <w:rPr>
          <w:rFonts w:ascii="Times New Roman" w:eastAsia="Times New Roman" w:hAnsi="Times New Roman" w:cs="Times New Roman"/>
          <w:sz w:val="26"/>
          <w:szCs w:val="26"/>
          <w:lang w:val="uk-UA" w:eastAsia="ru-RU"/>
        </w:rPr>
        <w:t xml:space="preserve">є </w:t>
      </w:r>
      <w:r w:rsidR="00CF6A2C" w:rsidRPr="00C23969">
        <w:rPr>
          <w:rFonts w:ascii="Times New Roman" w:eastAsia="Times New Roman" w:hAnsi="Times New Roman" w:cs="Times New Roman"/>
          <w:sz w:val="26"/>
          <w:szCs w:val="26"/>
          <w:lang w:eastAsia="ru-RU"/>
        </w:rPr>
        <w:t xml:space="preserve"> заборону </w:t>
      </w:r>
      <w:r w:rsidR="00CF6A2C" w:rsidRPr="00C23969">
        <w:rPr>
          <w:rFonts w:ascii="Times New Roman" w:eastAsia="Times New Roman" w:hAnsi="Times New Roman" w:cs="Times New Roman"/>
          <w:sz w:val="26"/>
          <w:szCs w:val="26"/>
          <w:lang w:val="uk-UA" w:eastAsia="ru-RU"/>
        </w:rPr>
        <w:t xml:space="preserve">щодо оприлюднення вартості </w:t>
      </w:r>
      <w:r w:rsidR="00CF6A2C" w:rsidRPr="00C23969">
        <w:rPr>
          <w:rFonts w:ascii="Times New Roman" w:eastAsia="Times New Roman" w:hAnsi="Times New Roman" w:cs="Times New Roman"/>
          <w:sz w:val="26"/>
          <w:szCs w:val="26"/>
          <w:lang w:eastAsia="ru-RU"/>
        </w:rPr>
        <w:t>реаліз</w:t>
      </w:r>
      <w:r w:rsidR="00CF6A2C" w:rsidRPr="00C23969">
        <w:rPr>
          <w:rFonts w:ascii="Times New Roman" w:eastAsia="Times New Roman" w:hAnsi="Times New Roman" w:cs="Times New Roman"/>
          <w:sz w:val="26"/>
          <w:szCs w:val="26"/>
          <w:lang w:val="uk-UA" w:eastAsia="ru-RU"/>
        </w:rPr>
        <w:t xml:space="preserve">ації </w:t>
      </w:r>
      <w:r w:rsidR="00CF6A2C" w:rsidRPr="00C23969">
        <w:rPr>
          <w:rFonts w:ascii="Times New Roman" w:eastAsia="Times New Roman" w:hAnsi="Times New Roman" w:cs="Times New Roman"/>
          <w:sz w:val="26"/>
          <w:szCs w:val="26"/>
          <w:lang w:eastAsia="ru-RU"/>
        </w:rPr>
        <w:t xml:space="preserve"> певн</w:t>
      </w:r>
      <w:r w:rsidR="00CF6A2C" w:rsidRPr="00C23969">
        <w:rPr>
          <w:rFonts w:ascii="Times New Roman" w:eastAsia="Times New Roman" w:hAnsi="Times New Roman" w:cs="Times New Roman"/>
          <w:sz w:val="26"/>
          <w:szCs w:val="26"/>
          <w:lang w:val="uk-UA" w:eastAsia="ru-RU"/>
        </w:rPr>
        <w:t xml:space="preserve">их ритуальних послуг </w:t>
      </w:r>
      <w:r w:rsidR="00CF6A2C" w:rsidRPr="00C23969">
        <w:rPr>
          <w:rFonts w:ascii="Times New Roman" w:eastAsia="Times New Roman" w:hAnsi="Times New Roman" w:cs="Times New Roman"/>
          <w:sz w:val="26"/>
          <w:szCs w:val="26"/>
          <w:lang w:eastAsia="ru-RU"/>
        </w:rPr>
        <w:t>через Інтернет</w:t>
      </w:r>
      <w:r w:rsidRPr="00C23969">
        <w:rPr>
          <w:rFonts w:ascii="Times New Roman" w:eastAsia="Times New Roman" w:hAnsi="Times New Roman" w:cs="Times New Roman"/>
          <w:sz w:val="26"/>
          <w:szCs w:val="26"/>
          <w:lang w:val="uk-UA" w:eastAsia="ru-RU"/>
        </w:rPr>
        <w:t>,</w:t>
      </w:r>
      <w:r w:rsidR="00CF6A2C" w:rsidRPr="00C23969">
        <w:rPr>
          <w:rFonts w:ascii="Times New Roman" w:eastAsia="Times New Roman" w:hAnsi="Times New Roman" w:cs="Times New Roman"/>
          <w:sz w:val="26"/>
          <w:szCs w:val="26"/>
          <w:lang w:eastAsia="ru-RU"/>
        </w:rPr>
        <w:t xml:space="preserve"> тощо.</w:t>
      </w:r>
    </w:p>
    <w:p w14:paraId="4C1952F9" w14:textId="00D08F6B" w:rsidR="00284C54" w:rsidRPr="00C23969" w:rsidRDefault="001F1FE6" w:rsidP="00730484">
      <w:pPr>
        <w:pStyle w:val="a4"/>
        <w:jc w:val="both"/>
        <w:rPr>
          <w:rFonts w:ascii="Times New Roman" w:hAnsi="Times New Roman" w:cs="Times New Roman"/>
          <w:sz w:val="26"/>
          <w:szCs w:val="26"/>
          <w:lang w:val="uk-UA"/>
        </w:rPr>
      </w:pPr>
      <w:r w:rsidRPr="00C23969">
        <w:rPr>
          <w:sz w:val="26"/>
          <w:szCs w:val="26"/>
          <w:lang w:val="uk-UA"/>
        </w:rPr>
        <w:lastRenderedPageBreak/>
        <w:t xml:space="preserve">         </w:t>
      </w:r>
      <w:r w:rsidR="00CF6A2C" w:rsidRPr="00C23969">
        <w:rPr>
          <w:rFonts w:ascii="Times New Roman" w:hAnsi="Times New Roman" w:cs="Times New Roman"/>
          <w:bCs/>
          <w:sz w:val="26"/>
          <w:szCs w:val="26"/>
          <w:lang w:val="uk-UA"/>
        </w:rPr>
        <w:t xml:space="preserve">Встановлення тарифів на </w:t>
      </w:r>
      <w:r w:rsidR="00CE1AAF" w:rsidRPr="00C23969">
        <w:rPr>
          <w:rFonts w:ascii="Times New Roman" w:hAnsi="Times New Roman" w:cs="Times New Roman"/>
          <w:bCs/>
          <w:sz w:val="26"/>
          <w:szCs w:val="26"/>
          <w:lang w:val="uk-UA"/>
        </w:rPr>
        <w:t xml:space="preserve">вищевказані </w:t>
      </w:r>
      <w:r w:rsidR="00CF6A2C" w:rsidRPr="00C23969">
        <w:rPr>
          <w:rFonts w:ascii="Times New Roman" w:hAnsi="Times New Roman" w:cs="Times New Roman"/>
          <w:bCs/>
          <w:sz w:val="26"/>
          <w:szCs w:val="26"/>
          <w:lang w:val="uk-UA"/>
        </w:rPr>
        <w:t xml:space="preserve">ритуальні послуги саме для </w:t>
      </w:r>
      <w:r w:rsidR="00021F48">
        <w:rPr>
          <w:rFonts w:ascii="Times New Roman" w:hAnsi="Times New Roman" w:cs="Times New Roman"/>
          <w:bCs/>
          <w:sz w:val="26"/>
          <w:szCs w:val="26"/>
          <w:lang w:val="uk-UA"/>
        </w:rPr>
        <w:t>ФОП КАБАК М.О.</w:t>
      </w:r>
      <w:r w:rsidR="00CF6A2C" w:rsidRPr="00C23969">
        <w:rPr>
          <w:rFonts w:ascii="Times New Roman" w:hAnsi="Times New Roman" w:cs="Times New Roman"/>
          <w:bCs/>
          <w:sz w:val="26"/>
          <w:szCs w:val="26"/>
          <w:lang w:val="uk-UA"/>
        </w:rPr>
        <w:t xml:space="preserve"> не обмежує </w:t>
      </w:r>
      <w:r w:rsidR="00CF6A2C" w:rsidRPr="00021F48">
        <w:rPr>
          <w:rFonts w:ascii="Times New Roman" w:hAnsi="Times New Roman" w:cs="Times New Roman"/>
          <w:sz w:val="26"/>
          <w:szCs w:val="26"/>
          <w:lang w:val="uk-UA"/>
        </w:rPr>
        <w:t xml:space="preserve"> </w:t>
      </w:r>
      <w:r w:rsidR="00CE1AAF" w:rsidRPr="00C23969">
        <w:rPr>
          <w:rFonts w:ascii="Times New Roman" w:hAnsi="Times New Roman" w:cs="Times New Roman"/>
          <w:sz w:val="26"/>
          <w:szCs w:val="26"/>
          <w:lang w:val="uk-UA"/>
        </w:rPr>
        <w:t>можлив</w:t>
      </w:r>
      <w:r w:rsidR="00021F48">
        <w:rPr>
          <w:rFonts w:ascii="Times New Roman" w:hAnsi="Times New Roman" w:cs="Times New Roman"/>
          <w:sz w:val="26"/>
          <w:szCs w:val="26"/>
          <w:lang w:val="uk-UA"/>
        </w:rPr>
        <w:t>о</w:t>
      </w:r>
      <w:r w:rsidR="00CE1AAF" w:rsidRPr="00C23969">
        <w:rPr>
          <w:rFonts w:ascii="Times New Roman" w:hAnsi="Times New Roman" w:cs="Times New Roman"/>
          <w:sz w:val="26"/>
          <w:szCs w:val="26"/>
          <w:lang w:val="uk-UA"/>
        </w:rPr>
        <w:t>с</w:t>
      </w:r>
      <w:r w:rsidR="00CF6A2C" w:rsidRPr="00021F48">
        <w:rPr>
          <w:rFonts w:ascii="Times New Roman" w:hAnsi="Times New Roman" w:cs="Times New Roman"/>
          <w:sz w:val="26"/>
          <w:szCs w:val="26"/>
          <w:lang w:val="uk-UA"/>
        </w:rPr>
        <w:t>т</w:t>
      </w:r>
      <w:r w:rsidR="00021F48">
        <w:rPr>
          <w:rFonts w:ascii="Times New Roman" w:hAnsi="Times New Roman" w:cs="Times New Roman"/>
          <w:sz w:val="26"/>
          <w:szCs w:val="26"/>
          <w:lang w:val="uk-UA"/>
        </w:rPr>
        <w:t>і</w:t>
      </w:r>
      <w:r w:rsidR="00CF6A2C" w:rsidRPr="00021F48">
        <w:rPr>
          <w:rFonts w:ascii="Times New Roman" w:hAnsi="Times New Roman" w:cs="Times New Roman"/>
          <w:sz w:val="26"/>
          <w:szCs w:val="26"/>
          <w:lang w:val="uk-UA"/>
        </w:rPr>
        <w:t xml:space="preserve"> споживачів змінити </w:t>
      </w:r>
      <w:r w:rsidR="00CF6A2C" w:rsidRPr="00C23969">
        <w:rPr>
          <w:rFonts w:ascii="Times New Roman" w:hAnsi="Times New Roman" w:cs="Times New Roman"/>
          <w:sz w:val="26"/>
          <w:szCs w:val="26"/>
          <w:lang w:val="uk-UA"/>
        </w:rPr>
        <w:t>виконавця послуг</w:t>
      </w:r>
      <w:r w:rsidR="00CF6A2C" w:rsidRPr="00021F48">
        <w:rPr>
          <w:rFonts w:ascii="Times New Roman" w:hAnsi="Times New Roman" w:cs="Times New Roman"/>
          <w:sz w:val="26"/>
          <w:szCs w:val="26"/>
          <w:lang w:val="uk-UA"/>
        </w:rPr>
        <w:t>, якщо їх не задовольняють якість або ціна послуги</w:t>
      </w:r>
      <w:r w:rsidR="00CF6A2C" w:rsidRPr="00C23969">
        <w:rPr>
          <w:rFonts w:ascii="Times New Roman" w:hAnsi="Times New Roman" w:cs="Times New Roman"/>
          <w:sz w:val="26"/>
          <w:szCs w:val="26"/>
          <w:lang w:val="uk-UA"/>
        </w:rPr>
        <w:t>.</w:t>
      </w:r>
      <w:r w:rsidRPr="00C23969">
        <w:rPr>
          <w:rFonts w:ascii="Times New Roman" w:hAnsi="Times New Roman" w:cs="Times New Roman"/>
          <w:sz w:val="26"/>
          <w:szCs w:val="26"/>
          <w:lang w:val="uk-UA"/>
        </w:rPr>
        <w:t xml:space="preserve"> </w:t>
      </w:r>
      <w:r w:rsidR="00CF6A2C" w:rsidRPr="00C23969">
        <w:rPr>
          <w:rFonts w:ascii="Times New Roman" w:hAnsi="Times New Roman" w:cs="Times New Roman"/>
          <w:sz w:val="26"/>
          <w:szCs w:val="26"/>
          <w:lang w:val="uk-UA"/>
        </w:rPr>
        <w:t xml:space="preserve">Також, </w:t>
      </w:r>
      <w:r w:rsidR="00021F48">
        <w:rPr>
          <w:rFonts w:ascii="Times New Roman" w:hAnsi="Times New Roman" w:cs="Times New Roman"/>
          <w:sz w:val="26"/>
          <w:szCs w:val="26"/>
          <w:lang w:val="uk-UA"/>
        </w:rPr>
        <w:t>З</w:t>
      </w:r>
      <w:r w:rsidR="00CF6A2C" w:rsidRPr="00C23969">
        <w:rPr>
          <w:rFonts w:ascii="Times New Roman" w:hAnsi="Times New Roman" w:cs="Times New Roman"/>
          <w:sz w:val="26"/>
          <w:szCs w:val="26"/>
          <w:lang w:val="uk-UA"/>
        </w:rPr>
        <w:t>амовник ритуальних послуг</w:t>
      </w:r>
      <w:r w:rsidR="00CE1AAF" w:rsidRPr="00C23969">
        <w:rPr>
          <w:rFonts w:ascii="Times New Roman" w:hAnsi="Times New Roman" w:cs="Times New Roman"/>
          <w:sz w:val="26"/>
          <w:szCs w:val="26"/>
          <w:lang w:val="uk-UA"/>
        </w:rPr>
        <w:t>,</w:t>
      </w:r>
      <w:r w:rsidR="00CE1AAF" w:rsidRPr="00C23969">
        <w:rPr>
          <w:sz w:val="26"/>
          <w:szCs w:val="26"/>
        </w:rPr>
        <w:t xml:space="preserve"> </w:t>
      </w:r>
      <w:r w:rsidR="00CE1AAF" w:rsidRPr="00C23969">
        <w:rPr>
          <w:rFonts w:ascii="Times New Roman" w:hAnsi="Times New Roman" w:cs="Times New Roman"/>
          <w:sz w:val="26"/>
          <w:szCs w:val="26"/>
          <w:lang w:val="uk-UA"/>
        </w:rPr>
        <w:t xml:space="preserve">у разі дострокового припинення договору на надання таких послуг, </w:t>
      </w:r>
      <w:r w:rsidR="00CF6A2C" w:rsidRPr="00C23969">
        <w:rPr>
          <w:rFonts w:ascii="Times New Roman" w:hAnsi="Times New Roman" w:cs="Times New Roman"/>
          <w:sz w:val="26"/>
          <w:szCs w:val="26"/>
          <w:lang w:val="uk-UA"/>
        </w:rPr>
        <w:t xml:space="preserve"> не буд</w:t>
      </w:r>
      <w:r w:rsidR="00CE1AAF" w:rsidRPr="00C23969">
        <w:rPr>
          <w:rFonts w:ascii="Times New Roman" w:hAnsi="Times New Roman" w:cs="Times New Roman"/>
          <w:sz w:val="26"/>
          <w:szCs w:val="26"/>
          <w:lang w:val="uk-UA"/>
        </w:rPr>
        <w:t>е</w:t>
      </w:r>
      <w:r w:rsidR="00CF6A2C" w:rsidRPr="00C23969">
        <w:rPr>
          <w:rFonts w:ascii="Times New Roman" w:hAnsi="Times New Roman" w:cs="Times New Roman"/>
          <w:sz w:val="26"/>
          <w:szCs w:val="26"/>
          <w:lang w:val="uk-UA"/>
        </w:rPr>
        <w:t xml:space="preserve"> нести д</w:t>
      </w:r>
      <w:r w:rsidR="00CF6A2C" w:rsidRPr="00C23969">
        <w:rPr>
          <w:rFonts w:ascii="Times New Roman" w:hAnsi="Times New Roman" w:cs="Times New Roman"/>
          <w:sz w:val="26"/>
          <w:szCs w:val="26"/>
        </w:rPr>
        <w:t xml:space="preserve">одаткові витрати </w:t>
      </w:r>
      <w:r w:rsidR="00CE1AAF" w:rsidRPr="00C23969">
        <w:rPr>
          <w:rFonts w:ascii="Times New Roman" w:hAnsi="Times New Roman" w:cs="Times New Roman"/>
          <w:sz w:val="26"/>
          <w:szCs w:val="26"/>
          <w:lang w:val="uk-UA"/>
        </w:rPr>
        <w:t>при заміні</w:t>
      </w:r>
      <w:r w:rsidR="00CF6A2C" w:rsidRPr="00C23969">
        <w:rPr>
          <w:rFonts w:ascii="Times New Roman" w:hAnsi="Times New Roman" w:cs="Times New Roman"/>
          <w:sz w:val="26"/>
          <w:szCs w:val="26"/>
        </w:rPr>
        <w:t xml:space="preserve"> </w:t>
      </w:r>
      <w:r w:rsidR="00CF6A2C" w:rsidRPr="00C23969">
        <w:rPr>
          <w:rFonts w:ascii="Times New Roman" w:hAnsi="Times New Roman" w:cs="Times New Roman"/>
          <w:sz w:val="26"/>
          <w:szCs w:val="26"/>
          <w:lang w:val="uk-UA"/>
        </w:rPr>
        <w:t>виконавця посл</w:t>
      </w:r>
      <w:r w:rsidR="00CE1AAF" w:rsidRPr="00C23969">
        <w:rPr>
          <w:rFonts w:ascii="Times New Roman" w:hAnsi="Times New Roman" w:cs="Times New Roman"/>
          <w:sz w:val="26"/>
          <w:szCs w:val="26"/>
          <w:lang w:val="uk-UA"/>
        </w:rPr>
        <w:t xml:space="preserve">уг </w:t>
      </w:r>
      <w:r w:rsidR="00284C54" w:rsidRPr="00C23969">
        <w:rPr>
          <w:rFonts w:ascii="Times New Roman" w:hAnsi="Times New Roman" w:cs="Times New Roman"/>
          <w:sz w:val="26"/>
          <w:szCs w:val="26"/>
          <w:lang w:val="uk-UA"/>
        </w:rPr>
        <w:t xml:space="preserve">у зв’язку з тим, що Договір-замовлення є домовленістю разового характеру, як для </w:t>
      </w:r>
      <w:r w:rsidR="00CE1AAF" w:rsidRPr="00C23969">
        <w:rPr>
          <w:rFonts w:ascii="Times New Roman" w:hAnsi="Times New Roman" w:cs="Times New Roman"/>
          <w:sz w:val="26"/>
          <w:szCs w:val="26"/>
          <w:lang w:val="uk-UA"/>
        </w:rPr>
        <w:t>В</w:t>
      </w:r>
      <w:r w:rsidR="00284C54" w:rsidRPr="00C23969">
        <w:rPr>
          <w:rFonts w:ascii="Times New Roman" w:hAnsi="Times New Roman" w:cs="Times New Roman"/>
          <w:sz w:val="26"/>
          <w:szCs w:val="26"/>
          <w:lang w:val="uk-UA"/>
        </w:rPr>
        <w:t xml:space="preserve">иконавця так </w:t>
      </w:r>
      <w:r w:rsidR="00CE1AAF" w:rsidRPr="00C23969">
        <w:rPr>
          <w:rFonts w:ascii="Times New Roman" w:hAnsi="Times New Roman" w:cs="Times New Roman"/>
          <w:sz w:val="26"/>
          <w:szCs w:val="26"/>
          <w:lang w:val="uk-UA"/>
        </w:rPr>
        <w:t>і</w:t>
      </w:r>
      <w:r w:rsidR="00284C54" w:rsidRPr="00C23969">
        <w:rPr>
          <w:rFonts w:ascii="Times New Roman" w:hAnsi="Times New Roman" w:cs="Times New Roman"/>
          <w:sz w:val="26"/>
          <w:szCs w:val="26"/>
          <w:lang w:val="uk-UA"/>
        </w:rPr>
        <w:t xml:space="preserve"> для Замовника послуг.</w:t>
      </w:r>
    </w:p>
    <w:p w14:paraId="0290FA85" w14:textId="5F703911" w:rsidR="001F1FE6" w:rsidRPr="00C23969" w:rsidRDefault="00C23969" w:rsidP="00730484">
      <w:pPr>
        <w:pStyle w:val="a4"/>
        <w:jc w:val="both"/>
        <w:rPr>
          <w:rFonts w:ascii="Times New Roman" w:hAnsi="Times New Roman" w:cs="Times New Roman"/>
          <w:sz w:val="26"/>
          <w:szCs w:val="26"/>
          <w:lang w:val="uk-UA"/>
        </w:rPr>
      </w:pPr>
      <w:r w:rsidRPr="00C23969">
        <w:rPr>
          <w:rFonts w:ascii="Times New Roman" w:hAnsi="Times New Roman" w:cs="Times New Roman"/>
          <w:sz w:val="26"/>
          <w:szCs w:val="26"/>
          <w:lang w:val="uk-UA"/>
        </w:rPr>
        <w:t xml:space="preserve">   </w:t>
      </w:r>
      <w:r w:rsidR="00730484" w:rsidRPr="00C23969">
        <w:rPr>
          <w:rFonts w:ascii="Times New Roman" w:hAnsi="Times New Roman" w:cs="Times New Roman"/>
          <w:sz w:val="26"/>
          <w:szCs w:val="26"/>
          <w:lang w:val="uk-UA"/>
        </w:rPr>
        <w:t xml:space="preserve">   </w:t>
      </w:r>
      <w:r w:rsidR="00284C54" w:rsidRPr="00C23969">
        <w:rPr>
          <w:rFonts w:ascii="Times New Roman" w:hAnsi="Times New Roman" w:cs="Times New Roman"/>
          <w:sz w:val="26"/>
          <w:szCs w:val="26"/>
          <w:lang w:val="uk-UA"/>
        </w:rPr>
        <w:t>Діяльність всіх суб’єктів господарювання, які виявили бажання щодо входження на ринок ритуальних послуг визначена правовими засадами на законодавчому рівні, тому  доступ до інформації щодо умов конкуренції та правил здійснення діяльн</w:t>
      </w:r>
      <w:r w:rsidR="00490620" w:rsidRPr="00C23969">
        <w:rPr>
          <w:rFonts w:ascii="Times New Roman" w:hAnsi="Times New Roman" w:cs="Times New Roman"/>
          <w:sz w:val="26"/>
          <w:szCs w:val="26"/>
          <w:lang w:val="uk-UA"/>
        </w:rPr>
        <w:t>ості в галузі ритуальних послуг для всіх суб’єктів господарювання  не обмежен</w:t>
      </w:r>
      <w:r w:rsidR="00CE1AAF" w:rsidRPr="00C23969">
        <w:rPr>
          <w:rFonts w:ascii="Times New Roman" w:hAnsi="Times New Roman" w:cs="Times New Roman"/>
          <w:sz w:val="26"/>
          <w:szCs w:val="26"/>
          <w:lang w:val="uk-UA"/>
        </w:rPr>
        <w:t>а</w:t>
      </w:r>
      <w:r w:rsidR="00490620" w:rsidRPr="00C23969">
        <w:rPr>
          <w:rFonts w:ascii="Times New Roman" w:hAnsi="Times New Roman" w:cs="Times New Roman"/>
          <w:sz w:val="26"/>
          <w:szCs w:val="26"/>
          <w:lang w:val="uk-UA"/>
        </w:rPr>
        <w:t>.</w:t>
      </w:r>
    </w:p>
    <w:p w14:paraId="12219982" w14:textId="3936BD65" w:rsidR="00021F48" w:rsidRPr="00021F48" w:rsidRDefault="00021F48" w:rsidP="00021F48">
      <w:pPr>
        <w:spacing w:line="240" w:lineRule="auto"/>
        <w:jc w:val="both"/>
        <w:rPr>
          <w:rFonts w:ascii="Times New Roman" w:eastAsia="SimSun" w:hAnsi="Times New Roman" w:cs="Times New Roman"/>
          <w:bCs/>
          <w:sz w:val="26"/>
          <w:szCs w:val="26"/>
          <w:lang w:val="uk-UA" w:eastAsia="ar-SA"/>
        </w:rPr>
      </w:pPr>
      <w:r>
        <w:rPr>
          <w:rFonts w:ascii="Times New Roman" w:hAnsi="Times New Roman" w:cs="Times New Roman"/>
          <w:sz w:val="26"/>
          <w:szCs w:val="26"/>
          <w:lang w:val="uk-UA"/>
        </w:rPr>
        <w:t xml:space="preserve">      </w:t>
      </w:r>
      <w:r w:rsidR="00490620" w:rsidRPr="00C23969">
        <w:rPr>
          <w:rFonts w:ascii="Times New Roman" w:hAnsi="Times New Roman" w:cs="Times New Roman"/>
          <w:sz w:val="26"/>
          <w:szCs w:val="26"/>
          <w:lang w:val="uk-UA"/>
        </w:rPr>
        <w:t xml:space="preserve">На підставі вищевикладеного,  прийняття </w:t>
      </w:r>
      <w:r>
        <w:rPr>
          <w:rFonts w:ascii="Times New Roman" w:hAnsi="Times New Roman" w:cs="Times New Roman"/>
          <w:sz w:val="26"/>
          <w:szCs w:val="26"/>
          <w:lang w:val="uk-UA"/>
        </w:rPr>
        <w:t xml:space="preserve">проекту </w:t>
      </w:r>
      <w:r w:rsidR="00490620" w:rsidRPr="00C23969">
        <w:rPr>
          <w:rFonts w:ascii="Times New Roman" w:hAnsi="Times New Roman" w:cs="Times New Roman"/>
          <w:sz w:val="26"/>
          <w:szCs w:val="26"/>
          <w:lang w:val="uk-UA"/>
        </w:rPr>
        <w:t xml:space="preserve">регуляторного акту –  рішення </w:t>
      </w:r>
      <w:r w:rsidR="00CA0DD0" w:rsidRPr="00C23969">
        <w:rPr>
          <w:rFonts w:ascii="Times New Roman" w:hAnsi="Times New Roman" w:cs="Times New Roman"/>
          <w:sz w:val="26"/>
          <w:szCs w:val="26"/>
          <w:lang w:val="uk-UA"/>
        </w:rPr>
        <w:t>виконавчого комітету П’ятихатської міської ради «Про встановлення тариф</w:t>
      </w:r>
      <w:r>
        <w:rPr>
          <w:rFonts w:ascii="Times New Roman" w:hAnsi="Times New Roman" w:cs="Times New Roman"/>
          <w:sz w:val="26"/>
          <w:szCs w:val="26"/>
          <w:lang w:val="uk-UA"/>
        </w:rPr>
        <w:t>у</w:t>
      </w:r>
      <w:r w:rsidR="00CA0DD0" w:rsidRPr="00C23969">
        <w:rPr>
          <w:rFonts w:ascii="Times New Roman" w:hAnsi="Times New Roman" w:cs="Times New Roman"/>
          <w:sz w:val="26"/>
          <w:szCs w:val="26"/>
          <w:lang w:val="uk-UA"/>
        </w:rPr>
        <w:t xml:space="preserve"> на ритуальні послуги, передбачених необхідним мінімальним переліком окремих видів ритуальних послуг, </w:t>
      </w:r>
      <w:r>
        <w:rPr>
          <w:rFonts w:ascii="Times New Roman" w:hAnsi="Times New Roman" w:cs="Times New Roman"/>
          <w:sz w:val="26"/>
          <w:szCs w:val="26"/>
          <w:lang w:val="uk-UA"/>
        </w:rPr>
        <w:t>фізичній особі-підприємцю КАБАК М.О.</w:t>
      </w:r>
      <w:r w:rsidR="00CA0DD0" w:rsidRPr="00C23969">
        <w:rPr>
          <w:rFonts w:ascii="Times New Roman" w:hAnsi="Times New Roman" w:cs="Times New Roman"/>
          <w:sz w:val="26"/>
          <w:szCs w:val="26"/>
          <w:lang w:val="uk-UA"/>
        </w:rPr>
        <w:t xml:space="preserve">» </w:t>
      </w:r>
      <w:r w:rsidR="00490620" w:rsidRPr="00C23969">
        <w:rPr>
          <w:rFonts w:ascii="Times New Roman" w:hAnsi="Times New Roman" w:cs="Times New Roman"/>
          <w:sz w:val="26"/>
          <w:szCs w:val="26"/>
          <w:lang w:val="uk-UA"/>
        </w:rPr>
        <w:t>не</w:t>
      </w:r>
      <w:r w:rsidR="00490620" w:rsidRPr="00C23969">
        <w:rPr>
          <w:rFonts w:ascii="Times New Roman" w:hAnsi="Times New Roman" w:cs="Times New Roman"/>
          <w:bCs/>
          <w:sz w:val="26"/>
          <w:szCs w:val="26"/>
          <w:lang w:val="uk-UA"/>
        </w:rPr>
        <w:t xml:space="preserve"> обмежує вибору та доступу споживачів до необхідної інформації у сфері ритуальних послуг на території </w:t>
      </w:r>
      <w:r w:rsidRPr="00021F48">
        <w:rPr>
          <w:rFonts w:ascii="Times New Roman" w:eastAsia="SimSun" w:hAnsi="Times New Roman" w:cs="Times New Roman"/>
          <w:bCs/>
          <w:sz w:val="26"/>
          <w:szCs w:val="26"/>
          <w:lang w:val="uk-UA" w:eastAsia="ar-SA"/>
        </w:rPr>
        <w:t>П’ятихатської міської територіальної громади.</w:t>
      </w:r>
    </w:p>
    <w:p w14:paraId="30571B57" w14:textId="77777777" w:rsidR="001641B5" w:rsidRDefault="001641B5" w:rsidP="001641B5">
      <w:pPr>
        <w:pStyle w:val="a6"/>
        <w:shd w:val="clear" w:color="auto" w:fill="FFFFFF"/>
        <w:spacing w:before="0" w:beforeAutospacing="0" w:after="150" w:afterAutospacing="0"/>
        <w:jc w:val="both"/>
        <w:rPr>
          <w:bCs/>
          <w:lang w:val="uk-UA"/>
        </w:rPr>
      </w:pPr>
    </w:p>
    <w:p w14:paraId="52C85307" w14:textId="556E693A" w:rsidR="00730484" w:rsidRPr="00A20EB1" w:rsidRDefault="00730484" w:rsidP="001641B5">
      <w:pPr>
        <w:shd w:val="clear" w:color="auto" w:fill="FFFFFF"/>
        <w:spacing w:before="150" w:after="150" w:line="240" w:lineRule="auto"/>
        <w:ind w:left="450" w:right="450"/>
        <w:jc w:val="center"/>
        <w:rPr>
          <w:rFonts w:ascii="Times New Roman" w:eastAsia="Times New Roman" w:hAnsi="Times New Roman" w:cs="Times New Roman"/>
          <w:b/>
          <w:bCs/>
          <w:i/>
          <w:iCs/>
          <w:sz w:val="28"/>
          <w:lang w:val="uk-UA" w:eastAsia="ru-RU"/>
        </w:rPr>
      </w:pPr>
      <w:r w:rsidRPr="00A20EB1">
        <w:rPr>
          <w:rFonts w:ascii="Times New Roman" w:eastAsia="Times New Roman" w:hAnsi="Times New Roman" w:cs="Times New Roman"/>
          <w:b/>
          <w:bCs/>
          <w:i/>
          <w:iCs/>
          <w:sz w:val="28"/>
          <w:lang w:eastAsia="ru-RU"/>
        </w:rPr>
        <w:t>КОНТРОЛЬНИЙ ПЕРЕЛІК</w:t>
      </w:r>
      <w:r w:rsidRPr="00660CC7">
        <w:rPr>
          <w:rFonts w:ascii="Times New Roman" w:eastAsia="Times New Roman" w:hAnsi="Times New Roman" w:cs="Times New Roman"/>
          <w:sz w:val="24"/>
          <w:szCs w:val="24"/>
          <w:lang w:eastAsia="ru-RU"/>
        </w:rPr>
        <w:br/>
      </w:r>
      <w:r w:rsidRPr="00A20EB1">
        <w:rPr>
          <w:rFonts w:ascii="Times New Roman" w:eastAsia="Times New Roman" w:hAnsi="Times New Roman" w:cs="Times New Roman"/>
          <w:b/>
          <w:bCs/>
          <w:i/>
          <w:iCs/>
          <w:sz w:val="28"/>
          <w:lang w:eastAsia="ru-RU"/>
        </w:rPr>
        <w:t xml:space="preserve">питань для оцінки впливу нормативно-правового акта </w:t>
      </w:r>
      <w:r w:rsidR="001641B5" w:rsidRPr="00A20EB1">
        <w:rPr>
          <w:rFonts w:ascii="Times New Roman" w:eastAsia="Times New Roman" w:hAnsi="Times New Roman" w:cs="Times New Roman"/>
          <w:b/>
          <w:bCs/>
          <w:i/>
          <w:iCs/>
          <w:sz w:val="28"/>
          <w:lang w:val="uk-UA" w:eastAsia="ru-RU"/>
        </w:rPr>
        <w:t xml:space="preserve">- </w:t>
      </w:r>
      <w:r w:rsidR="008F076D" w:rsidRPr="00A20EB1">
        <w:rPr>
          <w:rFonts w:ascii="Times New Roman" w:eastAsia="Times New Roman" w:hAnsi="Times New Roman" w:cs="Times New Roman"/>
          <w:b/>
          <w:bCs/>
          <w:i/>
          <w:iCs/>
          <w:sz w:val="28"/>
          <w:lang w:val="uk-UA" w:eastAsia="ru-RU"/>
        </w:rPr>
        <w:t>проекту рішення виконавчого комітету П’ятихатської міської ради «Про встановлення тариф</w:t>
      </w:r>
      <w:r w:rsidR="00021F48" w:rsidRPr="00A20EB1">
        <w:rPr>
          <w:rFonts w:ascii="Times New Roman" w:eastAsia="Times New Roman" w:hAnsi="Times New Roman" w:cs="Times New Roman"/>
          <w:b/>
          <w:bCs/>
          <w:i/>
          <w:iCs/>
          <w:sz w:val="28"/>
          <w:lang w:val="uk-UA" w:eastAsia="ru-RU"/>
        </w:rPr>
        <w:t>у</w:t>
      </w:r>
      <w:r w:rsidR="008F076D" w:rsidRPr="00A20EB1">
        <w:rPr>
          <w:rFonts w:ascii="Times New Roman" w:eastAsia="Times New Roman" w:hAnsi="Times New Roman" w:cs="Times New Roman"/>
          <w:b/>
          <w:bCs/>
          <w:i/>
          <w:iCs/>
          <w:sz w:val="28"/>
          <w:lang w:val="uk-UA" w:eastAsia="ru-RU"/>
        </w:rPr>
        <w:t xml:space="preserve"> на ритуальні послуги, передбачених необхідним мінімальним переліком окремих видів ритуальних послуг, </w:t>
      </w:r>
      <w:r w:rsidR="00021F48" w:rsidRPr="00A20EB1">
        <w:rPr>
          <w:rFonts w:ascii="Times New Roman" w:eastAsia="Times New Roman" w:hAnsi="Times New Roman" w:cs="Times New Roman"/>
          <w:b/>
          <w:bCs/>
          <w:i/>
          <w:iCs/>
          <w:sz w:val="28"/>
          <w:lang w:val="uk-UA" w:eastAsia="ru-RU"/>
        </w:rPr>
        <w:t>фізичній особі-підприємцю КАБАК М.О.</w:t>
      </w:r>
      <w:r w:rsidR="008F076D" w:rsidRPr="00A20EB1">
        <w:rPr>
          <w:rFonts w:ascii="Times New Roman" w:eastAsia="Times New Roman" w:hAnsi="Times New Roman" w:cs="Times New Roman"/>
          <w:b/>
          <w:bCs/>
          <w:i/>
          <w:iCs/>
          <w:sz w:val="28"/>
          <w:lang w:val="uk-UA" w:eastAsia="ru-RU"/>
        </w:rPr>
        <w:t>»</w:t>
      </w:r>
      <w:r w:rsidRPr="00A20EB1">
        <w:rPr>
          <w:rFonts w:ascii="Times New Roman" w:eastAsia="Times New Roman" w:hAnsi="Times New Roman" w:cs="Times New Roman"/>
          <w:b/>
          <w:bCs/>
          <w:i/>
          <w:iCs/>
          <w:sz w:val="28"/>
          <w:lang w:val="uk-UA" w:eastAsia="ru-RU"/>
        </w:rPr>
        <w:t xml:space="preserve"> на конкуренцію</w:t>
      </w:r>
    </w:p>
    <w:tbl>
      <w:tblPr>
        <w:tblW w:w="5079" w:type="pct"/>
        <w:tblInd w:w="69" w:type="dxa"/>
        <w:tblCellMar>
          <w:top w:w="60" w:type="dxa"/>
          <w:left w:w="60" w:type="dxa"/>
          <w:bottom w:w="60" w:type="dxa"/>
          <w:right w:w="60" w:type="dxa"/>
        </w:tblCellMar>
        <w:tblLook w:val="04A0" w:firstRow="1" w:lastRow="0" w:firstColumn="1" w:lastColumn="0" w:noHBand="0" w:noVBand="1"/>
      </w:tblPr>
      <w:tblGrid>
        <w:gridCol w:w="7986"/>
        <w:gridCol w:w="674"/>
        <w:gridCol w:w="964"/>
      </w:tblGrid>
      <w:tr w:rsidR="001641B5" w:rsidRPr="000B36A7" w14:paraId="68C6AC91" w14:textId="77777777" w:rsidTr="001641B5">
        <w:trPr>
          <w:trHeight w:val="354"/>
        </w:trPr>
        <w:tc>
          <w:tcPr>
            <w:tcW w:w="4149" w:type="pct"/>
            <w:vMerge w:val="restart"/>
            <w:tcBorders>
              <w:top w:val="single" w:sz="6" w:space="0" w:color="000000"/>
              <w:left w:val="single" w:sz="6" w:space="0" w:color="000000"/>
              <w:bottom w:val="single" w:sz="6" w:space="0" w:color="000000"/>
              <w:right w:val="single" w:sz="6" w:space="0" w:color="000000"/>
            </w:tcBorders>
            <w:hideMark/>
          </w:tcPr>
          <w:p w14:paraId="2B134C93"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Чи призводить чи може призвести нормативно-правовий акт (проект акта) до наступних наслідків:</w:t>
            </w:r>
          </w:p>
        </w:tc>
        <w:tc>
          <w:tcPr>
            <w:tcW w:w="851" w:type="pct"/>
            <w:gridSpan w:val="2"/>
            <w:tcBorders>
              <w:top w:val="single" w:sz="6" w:space="0" w:color="000000"/>
              <w:left w:val="single" w:sz="6" w:space="0" w:color="000000"/>
              <w:bottom w:val="single" w:sz="6" w:space="0" w:color="000000"/>
              <w:right w:val="single" w:sz="6" w:space="0" w:color="000000"/>
            </w:tcBorders>
            <w:hideMark/>
          </w:tcPr>
          <w:p w14:paraId="1E6D78F9" w14:textId="77777777" w:rsidR="001641B5" w:rsidRPr="000B36A7" w:rsidRDefault="001641B5">
            <w:pPr>
              <w:spacing w:before="150" w:after="150" w:line="240" w:lineRule="auto"/>
              <w:jc w:val="center"/>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Відповідь</w:t>
            </w:r>
          </w:p>
        </w:tc>
      </w:tr>
      <w:tr w:rsidR="001641B5" w:rsidRPr="000B36A7" w14:paraId="301189BD" w14:textId="77777777" w:rsidTr="001641B5">
        <w:trPr>
          <w:trHeight w:val="236"/>
        </w:trPr>
        <w:tc>
          <w:tcPr>
            <w:tcW w:w="0" w:type="auto"/>
            <w:vMerge/>
            <w:tcBorders>
              <w:top w:val="single" w:sz="6" w:space="0" w:color="000000"/>
              <w:left w:val="single" w:sz="6" w:space="0" w:color="000000"/>
              <w:bottom w:val="single" w:sz="6" w:space="0" w:color="000000"/>
              <w:right w:val="single" w:sz="6" w:space="0" w:color="000000"/>
            </w:tcBorders>
            <w:hideMark/>
          </w:tcPr>
          <w:p w14:paraId="28D714CA" w14:textId="77777777" w:rsidR="001641B5" w:rsidRPr="000B36A7" w:rsidRDefault="001641B5">
            <w:pPr>
              <w:spacing w:after="0" w:line="240" w:lineRule="auto"/>
              <w:rPr>
                <w:rFonts w:ascii="Times New Roman" w:eastAsia="Times New Roman" w:hAnsi="Times New Roman" w:cs="Times New Roman"/>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14:paraId="5E454240" w14:textId="77777777" w:rsidR="001641B5" w:rsidRPr="000B36A7" w:rsidRDefault="001641B5">
            <w:pPr>
              <w:spacing w:before="150" w:after="150" w:line="240" w:lineRule="auto"/>
              <w:jc w:val="center"/>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Так</w:t>
            </w:r>
          </w:p>
        </w:tc>
        <w:tc>
          <w:tcPr>
            <w:tcW w:w="500" w:type="pct"/>
            <w:tcBorders>
              <w:top w:val="single" w:sz="6" w:space="0" w:color="000000"/>
              <w:left w:val="single" w:sz="6" w:space="0" w:color="000000"/>
              <w:bottom w:val="single" w:sz="6" w:space="0" w:color="000000"/>
              <w:right w:val="single" w:sz="6" w:space="0" w:color="000000"/>
            </w:tcBorders>
            <w:hideMark/>
          </w:tcPr>
          <w:p w14:paraId="220B8C49" w14:textId="77777777" w:rsidR="001641B5" w:rsidRPr="000B36A7" w:rsidRDefault="001641B5">
            <w:pPr>
              <w:spacing w:before="150" w:after="150" w:line="240" w:lineRule="auto"/>
              <w:jc w:val="center"/>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Ні</w:t>
            </w:r>
          </w:p>
        </w:tc>
      </w:tr>
      <w:tr w:rsidR="001641B5" w:rsidRPr="000B36A7" w14:paraId="2E2AC501" w14:textId="77777777" w:rsidTr="001641B5">
        <w:trPr>
          <w:trHeight w:val="671"/>
        </w:trPr>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2BDDDA7F"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t>А. Обмежує кількість або звужує коло постачальників</w:t>
            </w:r>
            <w:r w:rsidRPr="000B36A7">
              <w:rPr>
                <w:rFonts w:ascii="Times New Roman" w:eastAsia="Times New Roman" w:hAnsi="Times New Roman" w:cs="Times New Roman"/>
                <w:lang w:eastAsia="uk-UA"/>
              </w:rPr>
              <w:br/>
              <w:t>Такий наслідок може мати місце, якщо нормативно-правовий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791414DF"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1271ADF2" w14:textId="332D41AB" w:rsidR="001641B5" w:rsidRPr="001641B5" w:rsidRDefault="001641B5">
            <w:pPr>
              <w:spacing w:before="150" w:after="150" w:line="240" w:lineRule="auto"/>
              <w:jc w:val="center"/>
              <w:rPr>
                <w:rFonts w:ascii="Times New Roman" w:eastAsia="Times New Roman" w:hAnsi="Times New Roman" w:cs="Times New Roman"/>
                <w:b/>
                <w:bCs/>
                <w:lang w:val="uk-UA" w:eastAsia="uk-UA"/>
              </w:rPr>
            </w:pPr>
            <w:r w:rsidRPr="001641B5">
              <w:rPr>
                <w:rFonts w:ascii="Times New Roman" w:eastAsia="Times New Roman" w:hAnsi="Times New Roman" w:cs="Times New Roman"/>
                <w:b/>
                <w:bCs/>
                <w:lang w:val="uk-UA" w:eastAsia="uk-UA"/>
              </w:rPr>
              <w:t>ні</w:t>
            </w:r>
          </w:p>
        </w:tc>
      </w:tr>
      <w:tr w:rsidR="001641B5" w:rsidRPr="000B36A7" w14:paraId="3A20CC40"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9D471A8"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1. Надає суб'єкту господарювання виключні права на поставку товарів чи послуг;</w:t>
            </w:r>
          </w:p>
        </w:tc>
        <w:tc>
          <w:tcPr>
            <w:tcW w:w="350" w:type="pct"/>
            <w:tcBorders>
              <w:top w:val="single" w:sz="6" w:space="0" w:color="000000"/>
              <w:left w:val="single" w:sz="6" w:space="0" w:color="000000"/>
              <w:bottom w:val="single" w:sz="6" w:space="0" w:color="000000"/>
              <w:right w:val="single" w:sz="6" w:space="0" w:color="000000"/>
            </w:tcBorders>
            <w:hideMark/>
          </w:tcPr>
          <w:p w14:paraId="26192003"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2CEDCEBC" w14:textId="44E02A74" w:rsidR="001641B5" w:rsidRPr="001641B5" w:rsidRDefault="001641B5">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2E67C20C" w14:textId="77777777" w:rsidTr="001641B5">
        <w:trPr>
          <w:trHeight w:val="468"/>
        </w:trPr>
        <w:tc>
          <w:tcPr>
            <w:tcW w:w="4149" w:type="pct"/>
            <w:tcBorders>
              <w:top w:val="single" w:sz="6" w:space="0" w:color="000000"/>
              <w:left w:val="single" w:sz="6" w:space="0" w:color="000000"/>
              <w:bottom w:val="single" w:sz="6" w:space="0" w:color="000000"/>
              <w:right w:val="single" w:sz="6" w:space="0" w:color="000000"/>
            </w:tcBorders>
            <w:hideMark/>
          </w:tcPr>
          <w:p w14:paraId="174897CE"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2. Запроваджує режим ліцензування, надання дозволу або вимогу погодження підприємницької діяльності із органами влади;</w:t>
            </w:r>
          </w:p>
        </w:tc>
        <w:tc>
          <w:tcPr>
            <w:tcW w:w="350" w:type="pct"/>
            <w:tcBorders>
              <w:top w:val="single" w:sz="6" w:space="0" w:color="000000"/>
              <w:left w:val="single" w:sz="6" w:space="0" w:color="000000"/>
              <w:bottom w:val="single" w:sz="6" w:space="0" w:color="000000"/>
              <w:right w:val="single" w:sz="6" w:space="0" w:color="000000"/>
            </w:tcBorders>
            <w:hideMark/>
          </w:tcPr>
          <w:p w14:paraId="56F48A88"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7E73754B" w14:textId="5A072275" w:rsidR="001641B5" w:rsidRPr="001641B5" w:rsidRDefault="001641B5">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51FBC180"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5D8C0D51"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3. Обмежує здатність окремих категорій підприємців постачати товари чи надавати послуги (звужує коло учасників ринку);</w:t>
            </w:r>
          </w:p>
        </w:tc>
        <w:tc>
          <w:tcPr>
            <w:tcW w:w="350" w:type="pct"/>
            <w:tcBorders>
              <w:top w:val="single" w:sz="6" w:space="0" w:color="000000"/>
              <w:left w:val="single" w:sz="6" w:space="0" w:color="000000"/>
              <w:bottom w:val="single" w:sz="6" w:space="0" w:color="000000"/>
              <w:right w:val="single" w:sz="6" w:space="0" w:color="000000"/>
            </w:tcBorders>
            <w:hideMark/>
          </w:tcPr>
          <w:p w14:paraId="60E7B6CA"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45C3F79" w14:textId="2A7596B0" w:rsidR="001641B5" w:rsidRPr="001641B5" w:rsidRDefault="001641B5">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2570560B"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423B1C59"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4. Значно підвищує вартість входження в ринок або виходу з нього;</w:t>
            </w:r>
          </w:p>
        </w:tc>
        <w:tc>
          <w:tcPr>
            <w:tcW w:w="350" w:type="pct"/>
            <w:tcBorders>
              <w:top w:val="single" w:sz="6" w:space="0" w:color="000000"/>
              <w:left w:val="single" w:sz="6" w:space="0" w:color="000000"/>
              <w:bottom w:val="single" w:sz="6" w:space="0" w:color="000000"/>
              <w:right w:val="single" w:sz="6" w:space="0" w:color="000000"/>
            </w:tcBorders>
            <w:hideMark/>
          </w:tcPr>
          <w:p w14:paraId="70BB5BCB"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5EBD764D" w14:textId="499E6FA6" w:rsidR="001641B5" w:rsidRPr="001641B5" w:rsidRDefault="001641B5">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7B17DF23"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61A1B751"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5. Створює географічний бар'єр для поставки товарів, виконання робіт, надання послуг або інвестицій.</w:t>
            </w:r>
          </w:p>
        </w:tc>
        <w:tc>
          <w:tcPr>
            <w:tcW w:w="350" w:type="pct"/>
            <w:tcBorders>
              <w:top w:val="single" w:sz="6" w:space="0" w:color="000000"/>
              <w:left w:val="single" w:sz="6" w:space="0" w:color="000000"/>
              <w:bottom w:val="single" w:sz="6" w:space="0" w:color="000000"/>
              <w:right w:val="single" w:sz="6" w:space="0" w:color="000000"/>
            </w:tcBorders>
            <w:hideMark/>
          </w:tcPr>
          <w:p w14:paraId="140277AB"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DB59B69" w14:textId="345CA568"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747605A6" w14:textId="77777777" w:rsidTr="001641B5">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5DD8334E"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lastRenderedPageBreak/>
              <w:t>Б. Обмежує здатність постачальників конкурувати</w:t>
            </w:r>
            <w:r w:rsidRPr="000B36A7">
              <w:rPr>
                <w:rFonts w:ascii="Times New Roman" w:eastAsia="Times New Roman" w:hAnsi="Times New Roman" w:cs="Times New Roman"/>
                <w:lang w:eastAsia="uk-UA"/>
              </w:rPr>
              <w:br/>
              <w:t>Такий наслідок може мати місце, якщо нормативно-правовий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4A351F43"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72FD24B4" w14:textId="7C22B35A" w:rsidR="001641B5" w:rsidRPr="001641B5" w:rsidRDefault="001641B5">
            <w:pPr>
              <w:spacing w:before="150" w:after="150" w:line="240" w:lineRule="auto"/>
              <w:jc w:val="center"/>
              <w:rPr>
                <w:rFonts w:ascii="Times New Roman" w:eastAsia="Times New Roman" w:hAnsi="Times New Roman" w:cs="Times New Roman"/>
                <w:b/>
                <w:bCs/>
                <w:lang w:eastAsia="uk-UA"/>
              </w:rPr>
            </w:pPr>
            <w:r w:rsidRPr="001641B5">
              <w:rPr>
                <w:rFonts w:ascii="Times New Roman" w:eastAsia="Times New Roman" w:hAnsi="Times New Roman" w:cs="Times New Roman"/>
                <w:b/>
                <w:bCs/>
                <w:lang w:val="uk-UA" w:eastAsia="uk-UA"/>
              </w:rPr>
              <w:t>ні</w:t>
            </w:r>
          </w:p>
        </w:tc>
      </w:tr>
      <w:tr w:rsidR="001641B5" w:rsidRPr="000B36A7" w14:paraId="2629FCA5"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6EC39FAC"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1. Обмежує здатність підприємців визначати ціни на товари та послуги;</w:t>
            </w:r>
          </w:p>
        </w:tc>
        <w:tc>
          <w:tcPr>
            <w:tcW w:w="350" w:type="pct"/>
            <w:tcBorders>
              <w:top w:val="single" w:sz="6" w:space="0" w:color="000000"/>
              <w:left w:val="single" w:sz="6" w:space="0" w:color="000000"/>
              <w:bottom w:val="single" w:sz="6" w:space="0" w:color="000000"/>
              <w:right w:val="single" w:sz="6" w:space="0" w:color="000000"/>
            </w:tcBorders>
            <w:hideMark/>
          </w:tcPr>
          <w:p w14:paraId="61D178C0"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C1253EA" w14:textId="5A478698"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61AD1A6F"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3CE081B"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3. Обмежує можливості постачальників рекламувати або здійснювати маркетинг їх товарів чи послуг;</w:t>
            </w:r>
          </w:p>
        </w:tc>
        <w:tc>
          <w:tcPr>
            <w:tcW w:w="350" w:type="pct"/>
            <w:tcBorders>
              <w:top w:val="single" w:sz="6" w:space="0" w:color="000000"/>
              <w:left w:val="single" w:sz="6" w:space="0" w:color="000000"/>
              <w:bottom w:val="single" w:sz="6" w:space="0" w:color="000000"/>
              <w:right w:val="single" w:sz="6" w:space="0" w:color="000000"/>
            </w:tcBorders>
            <w:hideMark/>
          </w:tcPr>
          <w:p w14:paraId="0219B633"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2F6F7375" w14:textId="05035BA6"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6ED23B5C"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48DBF761"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4. Встановлює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проінформовані споживачі;</w:t>
            </w:r>
          </w:p>
        </w:tc>
        <w:tc>
          <w:tcPr>
            <w:tcW w:w="350" w:type="pct"/>
            <w:tcBorders>
              <w:top w:val="single" w:sz="6" w:space="0" w:color="000000"/>
              <w:left w:val="single" w:sz="6" w:space="0" w:color="000000"/>
              <w:bottom w:val="single" w:sz="6" w:space="0" w:color="000000"/>
              <w:right w:val="single" w:sz="6" w:space="0" w:color="000000"/>
            </w:tcBorders>
            <w:hideMark/>
          </w:tcPr>
          <w:p w14:paraId="39AE2306"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68826E66" w14:textId="38628E62"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6E8E962C"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123C1F60"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5. Суттєво збільшує витрати окремих суб'єктів господарювання порівняно з іншими (зокрема внаслідок дискримінаційного ставлення до діючих та нових учасників ринку).</w:t>
            </w:r>
          </w:p>
        </w:tc>
        <w:tc>
          <w:tcPr>
            <w:tcW w:w="350" w:type="pct"/>
            <w:tcBorders>
              <w:top w:val="single" w:sz="6" w:space="0" w:color="000000"/>
              <w:left w:val="single" w:sz="6" w:space="0" w:color="000000"/>
              <w:bottom w:val="single" w:sz="6" w:space="0" w:color="000000"/>
              <w:right w:val="single" w:sz="6" w:space="0" w:color="000000"/>
            </w:tcBorders>
            <w:hideMark/>
          </w:tcPr>
          <w:p w14:paraId="278C6F88"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519F7D16" w14:textId="37FD2403"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04E3EFA1" w14:textId="77777777" w:rsidTr="001641B5">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6F240660"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t>В. Зменшує мотивацію постачальників до активної конкуренції</w:t>
            </w:r>
            <w:r w:rsidRPr="000B36A7">
              <w:rPr>
                <w:rFonts w:ascii="Times New Roman" w:eastAsia="Times New Roman" w:hAnsi="Times New Roman" w:cs="Times New Roman"/>
                <w:lang w:eastAsia="uk-UA"/>
              </w:rPr>
              <w:br/>
              <w:t>Такий наслідок може мати місце, якщо нормативно-правовий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54157C65" w14:textId="7A69142F" w:rsidR="001641B5" w:rsidRPr="001641B5" w:rsidRDefault="001641B5">
            <w:pPr>
              <w:spacing w:before="150" w:after="150" w:line="240" w:lineRule="auto"/>
              <w:jc w:val="center"/>
              <w:rPr>
                <w:rFonts w:ascii="Times New Roman" w:eastAsia="Times New Roman" w:hAnsi="Times New Roman" w:cs="Times New Roman"/>
                <w:b/>
                <w:bCs/>
                <w:lang w:val="uk-UA" w:eastAsia="uk-UA"/>
              </w:rPr>
            </w:pPr>
            <w:r w:rsidRPr="001641B5">
              <w:rPr>
                <w:rFonts w:ascii="Times New Roman" w:eastAsia="Times New Roman" w:hAnsi="Times New Roman" w:cs="Times New Roman"/>
                <w:b/>
                <w:bCs/>
                <w:lang w:val="uk-UA" w:eastAsia="uk-UA"/>
              </w:rPr>
              <w:t>так</w:t>
            </w:r>
          </w:p>
        </w:tc>
        <w:tc>
          <w:tcPr>
            <w:tcW w:w="500" w:type="pct"/>
            <w:tcBorders>
              <w:top w:val="single" w:sz="6" w:space="0" w:color="000000"/>
              <w:left w:val="single" w:sz="6" w:space="0" w:color="000000"/>
              <w:bottom w:val="single" w:sz="6" w:space="0" w:color="000000"/>
              <w:right w:val="single" w:sz="6" w:space="0" w:color="000000"/>
            </w:tcBorders>
            <w:hideMark/>
          </w:tcPr>
          <w:p w14:paraId="575221B5" w14:textId="055D7E87" w:rsidR="001641B5" w:rsidRPr="001641B5" w:rsidRDefault="001641B5">
            <w:pPr>
              <w:spacing w:before="150" w:after="150" w:line="240" w:lineRule="auto"/>
              <w:jc w:val="center"/>
              <w:rPr>
                <w:rFonts w:ascii="Times New Roman" w:eastAsia="Times New Roman" w:hAnsi="Times New Roman" w:cs="Times New Roman"/>
                <w:b/>
                <w:bCs/>
                <w:lang w:val="uk-UA" w:eastAsia="uk-UA"/>
              </w:rPr>
            </w:pPr>
            <w:r w:rsidRPr="001641B5">
              <w:rPr>
                <w:rFonts w:ascii="Times New Roman" w:eastAsia="Times New Roman" w:hAnsi="Times New Roman" w:cs="Times New Roman"/>
                <w:b/>
                <w:bCs/>
                <w:lang w:val="uk-UA" w:eastAsia="uk-UA"/>
              </w:rPr>
              <w:t>ні</w:t>
            </w:r>
          </w:p>
        </w:tc>
      </w:tr>
      <w:tr w:rsidR="001641B5" w:rsidRPr="000B36A7" w14:paraId="4D398B79"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76CA2EB"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1. Запроваджує режим саморегулювання або спільного регулювання;</w:t>
            </w:r>
          </w:p>
        </w:tc>
        <w:tc>
          <w:tcPr>
            <w:tcW w:w="350" w:type="pct"/>
            <w:tcBorders>
              <w:top w:val="single" w:sz="6" w:space="0" w:color="000000"/>
              <w:left w:val="single" w:sz="6" w:space="0" w:color="000000"/>
              <w:bottom w:val="single" w:sz="6" w:space="0" w:color="000000"/>
              <w:right w:val="single" w:sz="6" w:space="0" w:color="000000"/>
            </w:tcBorders>
            <w:hideMark/>
          </w:tcPr>
          <w:p w14:paraId="5DB2EA62"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3D6A9B6" w14:textId="1CDEE4EE"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22919ED2"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3A8916D"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2. Вимагає або заохочує публікувати інформацію про обсяги виробництва чи реалізації, ціни та витрати підприємств;</w:t>
            </w:r>
          </w:p>
        </w:tc>
        <w:tc>
          <w:tcPr>
            <w:tcW w:w="350" w:type="pct"/>
            <w:tcBorders>
              <w:top w:val="single" w:sz="6" w:space="0" w:color="000000"/>
              <w:left w:val="single" w:sz="6" w:space="0" w:color="000000"/>
              <w:bottom w:val="single" w:sz="6" w:space="0" w:color="000000"/>
              <w:right w:val="single" w:sz="6" w:space="0" w:color="000000"/>
            </w:tcBorders>
            <w:hideMark/>
          </w:tcPr>
          <w:p w14:paraId="64DFCEB9" w14:textId="36EDEFB3" w:rsidR="001641B5" w:rsidRPr="001641B5" w:rsidRDefault="001641B5">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так</w:t>
            </w:r>
          </w:p>
        </w:tc>
        <w:tc>
          <w:tcPr>
            <w:tcW w:w="500" w:type="pct"/>
            <w:tcBorders>
              <w:top w:val="single" w:sz="6" w:space="0" w:color="000000"/>
              <w:left w:val="single" w:sz="6" w:space="0" w:color="000000"/>
              <w:bottom w:val="single" w:sz="6" w:space="0" w:color="000000"/>
              <w:right w:val="single" w:sz="6" w:space="0" w:color="000000"/>
            </w:tcBorders>
            <w:hideMark/>
          </w:tcPr>
          <w:p w14:paraId="790A7E06" w14:textId="61116557" w:rsidR="001641B5" w:rsidRPr="000B36A7" w:rsidRDefault="001641B5">
            <w:pPr>
              <w:spacing w:before="150" w:after="150" w:line="240" w:lineRule="auto"/>
              <w:jc w:val="center"/>
              <w:rPr>
                <w:rFonts w:ascii="Times New Roman" w:eastAsia="Times New Roman" w:hAnsi="Times New Roman" w:cs="Times New Roman"/>
                <w:lang w:eastAsia="uk-UA"/>
              </w:rPr>
            </w:pPr>
          </w:p>
        </w:tc>
      </w:tr>
      <w:tr w:rsidR="001641B5" w:rsidRPr="000B36A7" w14:paraId="39BDD353" w14:textId="77777777" w:rsidTr="001641B5">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4786B4D5"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t>Г. Обмежує вибір та доступ споживачів до необхідної інформації</w:t>
            </w:r>
            <w:r w:rsidRPr="000B36A7">
              <w:rPr>
                <w:rFonts w:ascii="Times New Roman" w:eastAsia="Times New Roman" w:hAnsi="Times New Roman" w:cs="Times New Roman"/>
                <w:lang w:eastAsia="uk-UA"/>
              </w:rPr>
              <w:br/>
              <w:t>Такий наслідок може мати місце, якщо нормативно-правовий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15D4215A"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06104899" w14:textId="0094C277" w:rsidR="001641B5" w:rsidRPr="001641B5" w:rsidRDefault="001641B5">
            <w:pPr>
              <w:spacing w:before="150" w:after="150" w:line="240" w:lineRule="auto"/>
              <w:jc w:val="center"/>
              <w:rPr>
                <w:rFonts w:ascii="Times New Roman" w:eastAsia="Times New Roman" w:hAnsi="Times New Roman" w:cs="Times New Roman"/>
                <w:b/>
                <w:bCs/>
                <w:lang w:eastAsia="uk-UA"/>
              </w:rPr>
            </w:pPr>
            <w:r w:rsidRPr="001641B5">
              <w:rPr>
                <w:rFonts w:ascii="Times New Roman" w:eastAsia="Times New Roman" w:hAnsi="Times New Roman" w:cs="Times New Roman"/>
                <w:b/>
                <w:bCs/>
                <w:lang w:val="uk-UA" w:eastAsia="uk-UA"/>
              </w:rPr>
              <w:t>ні</w:t>
            </w:r>
          </w:p>
        </w:tc>
      </w:tr>
      <w:tr w:rsidR="001641B5" w:rsidRPr="000B36A7" w14:paraId="3D9DBE7F"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4260E467"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1. Обмежує здатність споживачів вирішувати, у кого купувати товар;</w:t>
            </w:r>
          </w:p>
        </w:tc>
        <w:tc>
          <w:tcPr>
            <w:tcW w:w="350" w:type="pct"/>
            <w:tcBorders>
              <w:top w:val="single" w:sz="6" w:space="0" w:color="000000"/>
              <w:left w:val="single" w:sz="6" w:space="0" w:color="000000"/>
              <w:bottom w:val="single" w:sz="6" w:space="0" w:color="000000"/>
              <w:right w:val="single" w:sz="6" w:space="0" w:color="000000"/>
            </w:tcBorders>
            <w:hideMark/>
          </w:tcPr>
          <w:p w14:paraId="1A2727AD"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6B29CCAB" w14:textId="6ECBC513"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20F8D92A"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67A1EA12"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6. Знижує мобільність споживачів внаслідок підвищення прямих або непрямих витрат на заміну постачальника.</w:t>
            </w:r>
          </w:p>
        </w:tc>
        <w:tc>
          <w:tcPr>
            <w:tcW w:w="350" w:type="pct"/>
            <w:tcBorders>
              <w:top w:val="single" w:sz="6" w:space="0" w:color="000000"/>
              <w:left w:val="single" w:sz="6" w:space="0" w:color="000000"/>
              <w:bottom w:val="single" w:sz="6" w:space="0" w:color="000000"/>
              <w:right w:val="single" w:sz="6" w:space="0" w:color="000000"/>
            </w:tcBorders>
            <w:hideMark/>
          </w:tcPr>
          <w:p w14:paraId="499DAFDF"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4170D71A" w14:textId="1A546769"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0D8544C4"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05AFD623" w14:textId="77777777" w:rsidR="001641B5" w:rsidRPr="000B36A7" w:rsidRDefault="001641B5">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7. Суттєво обмежує чи змінює інформацію, необхідну для прийняття раціонального рішення щодо придбання чи продажу товарів</w:t>
            </w:r>
          </w:p>
        </w:tc>
        <w:tc>
          <w:tcPr>
            <w:tcW w:w="350" w:type="pct"/>
            <w:tcBorders>
              <w:top w:val="single" w:sz="6" w:space="0" w:color="000000"/>
              <w:left w:val="single" w:sz="6" w:space="0" w:color="000000"/>
              <w:bottom w:val="single" w:sz="6" w:space="0" w:color="000000"/>
              <w:right w:val="single" w:sz="6" w:space="0" w:color="000000"/>
            </w:tcBorders>
            <w:hideMark/>
          </w:tcPr>
          <w:p w14:paraId="45B6A0D5" w14:textId="77777777" w:rsidR="001641B5" w:rsidRPr="000B36A7" w:rsidRDefault="001641B5">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0A44D3FD" w14:textId="330FE436" w:rsidR="001641B5" w:rsidRPr="000B36A7" w:rsidRDefault="001641B5">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bl>
    <w:p w14:paraId="65F9D9AA" w14:textId="77777777" w:rsidR="00730484" w:rsidRPr="00C12FBE" w:rsidRDefault="00730484" w:rsidP="00730484">
      <w:pPr>
        <w:rPr>
          <w:lang w:val="en-US"/>
        </w:rPr>
      </w:pPr>
    </w:p>
    <w:p w14:paraId="3D203C87" w14:textId="77777777" w:rsidR="00730484" w:rsidRDefault="00730484" w:rsidP="00730484">
      <w:pPr>
        <w:rPr>
          <w:lang w:val="uk-UA"/>
        </w:rPr>
      </w:pPr>
    </w:p>
    <w:p w14:paraId="346EFBA8" w14:textId="77777777" w:rsidR="00490620" w:rsidRPr="00490620" w:rsidRDefault="00490620" w:rsidP="00490620">
      <w:pPr>
        <w:pStyle w:val="a6"/>
        <w:shd w:val="clear" w:color="auto" w:fill="FFFFFF"/>
        <w:spacing w:before="0" w:beforeAutospacing="0" w:after="150" w:afterAutospacing="0"/>
        <w:ind w:left="360"/>
        <w:jc w:val="both"/>
        <w:rPr>
          <w:bCs/>
          <w:lang w:val="uk-UA"/>
        </w:rPr>
      </w:pPr>
    </w:p>
    <w:p w14:paraId="61463DBD" w14:textId="761AE71C" w:rsidR="001641B5" w:rsidRPr="00C23969" w:rsidRDefault="00661549" w:rsidP="001641B5">
      <w:pPr>
        <w:pStyle w:val="a4"/>
        <w:rPr>
          <w:rFonts w:ascii="Times New Roman" w:hAnsi="Times New Roman" w:cs="Times New Roman"/>
          <w:sz w:val="28"/>
          <w:szCs w:val="28"/>
          <w:lang w:val="uk-UA"/>
        </w:rPr>
      </w:pPr>
      <w:r>
        <w:rPr>
          <w:rFonts w:ascii="Times New Roman" w:hAnsi="Times New Roman" w:cs="Times New Roman"/>
          <w:sz w:val="28"/>
          <w:szCs w:val="28"/>
          <w:lang w:val="uk-UA"/>
        </w:rPr>
        <w:t>Перший заступник м</w:t>
      </w:r>
      <w:r w:rsidR="001641B5" w:rsidRPr="00C23969">
        <w:rPr>
          <w:rFonts w:ascii="Times New Roman" w:hAnsi="Times New Roman" w:cs="Times New Roman"/>
          <w:sz w:val="28"/>
          <w:szCs w:val="28"/>
          <w:lang w:val="uk-UA"/>
        </w:rPr>
        <w:t>іськ</w:t>
      </w:r>
      <w:r>
        <w:rPr>
          <w:rFonts w:ascii="Times New Roman" w:hAnsi="Times New Roman" w:cs="Times New Roman"/>
          <w:sz w:val="28"/>
          <w:szCs w:val="28"/>
          <w:lang w:val="uk-UA"/>
        </w:rPr>
        <w:t>ого</w:t>
      </w:r>
      <w:r w:rsidR="001641B5" w:rsidRPr="00C23969">
        <w:rPr>
          <w:rFonts w:ascii="Times New Roman" w:hAnsi="Times New Roman" w:cs="Times New Roman"/>
          <w:sz w:val="28"/>
          <w:szCs w:val="28"/>
          <w:lang w:val="uk-UA"/>
        </w:rPr>
        <w:t xml:space="preserve"> голов</w:t>
      </w:r>
      <w:r>
        <w:rPr>
          <w:rFonts w:ascii="Times New Roman" w:hAnsi="Times New Roman" w:cs="Times New Roman"/>
          <w:sz w:val="28"/>
          <w:szCs w:val="28"/>
          <w:lang w:val="uk-UA"/>
        </w:rPr>
        <w:t>и                                Олександр БІЛОТКАЧ</w:t>
      </w:r>
      <w:r w:rsidR="001641B5" w:rsidRPr="00C23969">
        <w:rPr>
          <w:rFonts w:ascii="Times New Roman" w:hAnsi="Times New Roman" w:cs="Times New Roman"/>
          <w:sz w:val="28"/>
          <w:szCs w:val="28"/>
          <w:lang w:val="uk-UA"/>
        </w:rPr>
        <w:t xml:space="preserve">                                                                             </w:t>
      </w:r>
    </w:p>
    <w:p w14:paraId="5EBB7677" w14:textId="77777777" w:rsidR="001641B5" w:rsidRPr="00C23969" w:rsidRDefault="001641B5" w:rsidP="001641B5">
      <w:pPr>
        <w:pStyle w:val="a4"/>
        <w:rPr>
          <w:rFonts w:ascii="Times New Roman" w:hAnsi="Times New Roman" w:cs="Times New Roman"/>
          <w:sz w:val="28"/>
          <w:szCs w:val="28"/>
          <w:lang w:val="uk-UA"/>
        </w:rPr>
      </w:pPr>
    </w:p>
    <w:p w14:paraId="58BCA844" w14:textId="77777777" w:rsidR="001641B5" w:rsidRPr="00730484" w:rsidRDefault="001641B5" w:rsidP="001641B5">
      <w:pPr>
        <w:pStyle w:val="a4"/>
        <w:rPr>
          <w:rFonts w:ascii="Times New Roman" w:hAnsi="Times New Roman" w:cs="Times New Roman"/>
          <w:sz w:val="24"/>
          <w:szCs w:val="24"/>
        </w:rPr>
      </w:pPr>
    </w:p>
    <w:p w14:paraId="20B92889" w14:textId="77777777" w:rsidR="00A302DA" w:rsidRPr="00490620" w:rsidRDefault="00A302DA" w:rsidP="00490620">
      <w:pPr>
        <w:jc w:val="both"/>
        <w:rPr>
          <w:rFonts w:ascii="Times New Roman" w:hAnsi="Times New Roman" w:cs="Times New Roman"/>
          <w:sz w:val="24"/>
          <w:szCs w:val="24"/>
        </w:rPr>
      </w:pPr>
    </w:p>
    <w:sectPr w:rsidR="00A302DA" w:rsidRPr="00490620" w:rsidSect="00C23969">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8">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371B5547"/>
    <w:multiLevelType w:val="hybridMultilevel"/>
    <w:tmpl w:val="EA8ED4D6"/>
    <w:lvl w:ilvl="0" w:tplc="70BE954C">
      <w:start w:val="1"/>
      <w:numFmt w:val="decimal"/>
      <w:lvlText w:val="%1."/>
      <w:lvlJc w:val="left"/>
      <w:pPr>
        <w:ind w:left="1065" w:hanging="360"/>
      </w:pPr>
      <w:rPr>
        <w:rFonts w:asciiTheme="minorHAnsi" w:hAnsiTheme="minorHAnsi" w:hint="default"/>
        <w:color w:val="333333"/>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E9527FB"/>
    <w:multiLevelType w:val="hybridMultilevel"/>
    <w:tmpl w:val="C08C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F12A6"/>
    <w:multiLevelType w:val="hybridMultilevel"/>
    <w:tmpl w:val="64EE8A5C"/>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C19C6"/>
    <w:multiLevelType w:val="hybridMultilevel"/>
    <w:tmpl w:val="637886E2"/>
    <w:lvl w:ilvl="0" w:tplc="A0F2F0C6">
      <w:start w:val="1"/>
      <w:numFmt w:val="decimal"/>
      <w:lvlText w:val="%1."/>
      <w:lvlJc w:val="left"/>
      <w:pPr>
        <w:ind w:left="720" w:hanging="360"/>
      </w:pPr>
      <w:rPr>
        <w:rFonts w:eastAsia="Times New Roman" w:hint="default"/>
        <w:b/>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6717875">
    <w:abstractNumId w:val="1"/>
  </w:num>
  <w:num w:numId="2" w16cid:durableId="1644309709">
    <w:abstractNumId w:val="4"/>
  </w:num>
  <w:num w:numId="3" w16cid:durableId="792479848">
    <w:abstractNumId w:val="3"/>
  </w:num>
  <w:num w:numId="4" w16cid:durableId="1668436692">
    <w:abstractNumId w:val="0"/>
  </w:num>
  <w:num w:numId="5" w16cid:durableId="102440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02DA"/>
    <w:rsid w:val="000137EA"/>
    <w:rsid w:val="00021F48"/>
    <w:rsid w:val="00056231"/>
    <w:rsid w:val="00056D6D"/>
    <w:rsid w:val="00074F6C"/>
    <w:rsid w:val="00092035"/>
    <w:rsid w:val="000954BC"/>
    <w:rsid w:val="00100EBD"/>
    <w:rsid w:val="00104190"/>
    <w:rsid w:val="00120DE0"/>
    <w:rsid w:val="00123F4F"/>
    <w:rsid w:val="00154194"/>
    <w:rsid w:val="001641B5"/>
    <w:rsid w:val="0016662B"/>
    <w:rsid w:val="00177D5D"/>
    <w:rsid w:val="001828AD"/>
    <w:rsid w:val="001F1FE6"/>
    <w:rsid w:val="001F307C"/>
    <w:rsid w:val="00235698"/>
    <w:rsid w:val="002838EE"/>
    <w:rsid w:val="00284C54"/>
    <w:rsid w:val="002B5D94"/>
    <w:rsid w:val="002F65A1"/>
    <w:rsid w:val="00335366"/>
    <w:rsid w:val="00335D43"/>
    <w:rsid w:val="003A186D"/>
    <w:rsid w:val="003D3FED"/>
    <w:rsid w:val="00400268"/>
    <w:rsid w:val="0041478C"/>
    <w:rsid w:val="00490620"/>
    <w:rsid w:val="004A0FC5"/>
    <w:rsid w:val="004C5380"/>
    <w:rsid w:val="004E0EE9"/>
    <w:rsid w:val="004E5481"/>
    <w:rsid w:val="005C46DC"/>
    <w:rsid w:val="0060051E"/>
    <w:rsid w:val="00661549"/>
    <w:rsid w:val="00664A1F"/>
    <w:rsid w:val="00670A23"/>
    <w:rsid w:val="006C7095"/>
    <w:rsid w:val="006F7612"/>
    <w:rsid w:val="0071651A"/>
    <w:rsid w:val="00730484"/>
    <w:rsid w:val="00737F67"/>
    <w:rsid w:val="0076675E"/>
    <w:rsid w:val="00786D99"/>
    <w:rsid w:val="007E02FC"/>
    <w:rsid w:val="007E1F67"/>
    <w:rsid w:val="008211B6"/>
    <w:rsid w:val="00846FCD"/>
    <w:rsid w:val="00860321"/>
    <w:rsid w:val="00860380"/>
    <w:rsid w:val="00883B23"/>
    <w:rsid w:val="008A7C1F"/>
    <w:rsid w:val="008A7F19"/>
    <w:rsid w:val="008C750D"/>
    <w:rsid w:val="008E50BC"/>
    <w:rsid w:val="008F076D"/>
    <w:rsid w:val="00925895"/>
    <w:rsid w:val="0093507E"/>
    <w:rsid w:val="00954F54"/>
    <w:rsid w:val="0098260A"/>
    <w:rsid w:val="00986B98"/>
    <w:rsid w:val="00990F74"/>
    <w:rsid w:val="009B72DF"/>
    <w:rsid w:val="009C159E"/>
    <w:rsid w:val="009C3AA4"/>
    <w:rsid w:val="009D6926"/>
    <w:rsid w:val="009E3266"/>
    <w:rsid w:val="009F279C"/>
    <w:rsid w:val="009F42AD"/>
    <w:rsid w:val="00A20EB1"/>
    <w:rsid w:val="00A302DA"/>
    <w:rsid w:val="00A71D32"/>
    <w:rsid w:val="00A838A3"/>
    <w:rsid w:val="00AA37FE"/>
    <w:rsid w:val="00AA4461"/>
    <w:rsid w:val="00AF635A"/>
    <w:rsid w:val="00B22933"/>
    <w:rsid w:val="00B87618"/>
    <w:rsid w:val="00B90344"/>
    <w:rsid w:val="00BB1503"/>
    <w:rsid w:val="00BB2477"/>
    <w:rsid w:val="00BC6BF6"/>
    <w:rsid w:val="00BE78BE"/>
    <w:rsid w:val="00BF6C15"/>
    <w:rsid w:val="00C05CF8"/>
    <w:rsid w:val="00C0695C"/>
    <w:rsid w:val="00C23969"/>
    <w:rsid w:val="00C248BD"/>
    <w:rsid w:val="00C37D35"/>
    <w:rsid w:val="00C47D35"/>
    <w:rsid w:val="00C61FBF"/>
    <w:rsid w:val="00C7412D"/>
    <w:rsid w:val="00C82961"/>
    <w:rsid w:val="00CA0DD0"/>
    <w:rsid w:val="00CE1AAF"/>
    <w:rsid w:val="00CF6A2C"/>
    <w:rsid w:val="00D00667"/>
    <w:rsid w:val="00D52228"/>
    <w:rsid w:val="00DC5DBB"/>
    <w:rsid w:val="00DC6E26"/>
    <w:rsid w:val="00DD5667"/>
    <w:rsid w:val="00DD6A93"/>
    <w:rsid w:val="00DF6D2E"/>
    <w:rsid w:val="00E0453B"/>
    <w:rsid w:val="00E7479D"/>
    <w:rsid w:val="00E755F4"/>
    <w:rsid w:val="00E92A41"/>
    <w:rsid w:val="00ED2A21"/>
    <w:rsid w:val="00F33BBA"/>
    <w:rsid w:val="00F643E7"/>
    <w:rsid w:val="00F6629D"/>
    <w:rsid w:val="00F71B2B"/>
    <w:rsid w:val="00FC41A2"/>
    <w:rsid w:val="00FC730D"/>
    <w:rsid w:val="00FD7613"/>
    <w:rsid w:val="00FF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2FBB"/>
  <w15:docId w15:val="{1803D94C-DEA5-4258-A846-498CBFED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75E"/>
  </w:style>
  <w:style w:type="paragraph" w:styleId="2">
    <w:name w:val="heading 2"/>
    <w:basedOn w:val="a"/>
    <w:link w:val="20"/>
    <w:uiPriority w:val="9"/>
    <w:qFormat/>
    <w:rsid w:val="00A302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302DA"/>
  </w:style>
  <w:style w:type="paragraph" w:customStyle="1" w:styleId="rvps6">
    <w:name w:val="rvps6"/>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302DA"/>
  </w:style>
  <w:style w:type="paragraph" w:customStyle="1" w:styleId="rvps2">
    <w:name w:val="rvps2"/>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A302DA"/>
  </w:style>
  <w:style w:type="character" w:styleId="a3">
    <w:name w:val="Hyperlink"/>
    <w:basedOn w:val="a0"/>
    <w:uiPriority w:val="99"/>
    <w:semiHidden/>
    <w:unhideWhenUsed/>
    <w:rsid w:val="00A302DA"/>
    <w:rPr>
      <w:color w:val="0000FF"/>
      <w:u w:val="single"/>
    </w:rPr>
  </w:style>
  <w:style w:type="paragraph" w:styleId="a4">
    <w:name w:val="No Spacing"/>
    <w:uiPriority w:val="1"/>
    <w:qFormat/>
    <w:rsid w:val="00A302DA"/>
    <w:pPr>
      <w:suppressAutoHyphens/>
      <w:spacing w:after="0" w:line="240" w:lineRule="auto"/>
    </w:pPr>
    <w:rPr>
      <w:rFonts w:ascii="Calibri" w:eastAsia="SimSun" w:hAnsi="Calibri" w:cs="font288"/>
      <w:lang w:eastAsia="ar-SA"/>
    </w:rPr>
  </w:style>
  <w:style w:type="character" w:customStyle="1" w:styleId="20">
    <w:name w:val="Заголовок 2 Знак"/>
    <w:basedOn w:val="a0"/>
    <w:link w:val="2"/>
    <w:uiPriority w:val="9"/>
    <w:rsid w:val="00A302DA"/>
    <w:rPr>
      <w:rFonts w:ascii="Times New Roman" w:eastAsia="Times New Roman" w:hAnsi="Times New Roman" w:cs="Times New Roman"/>
      <w:b/>
      <w:bCs/>
      <w:sz w:val="36"/>
      <w:szCs w:val="36"/>
      <w:lang w:eastAsia="ru-RU"/>
    </w:rPr>
  </w:style>
  <w:style w:type="paragraph" w:customStyle="1" w:styleId="indent">
    <w:name w:val="indent"/>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302DA"/>
    <w:rPr>
      <w:b/>
      <w:bCs/>
    </w:rPr>
  </w:style>
  <w:style w:type="character" w:customStyle="1" w:styleId="b-artsectin-name">
    <w:name w:val="b-art__sectin-name"/>
    <w:basedOn w:val="a0"/>
    <w:rsid w:val="00A302DA"/>
  </w:style>
  <w:style w:type="character" w:customStyle="1" w:styleId="b-arttag">
    <w:name w:val="b-art__tag"/>
    <w:basedOn w:val="a0"/>
    <w:rsid w:val="00A302DA"/>
  </w:style>
  <w:style w:type="paragraph" w:styleId="a6">
    <w:name w:val="Normal (Web)"/>
    <w:basedOn w:val="a"/>
    <w:uiPriority w:val="99"/>
    <w:unhideWhenUsed/>
    <w:rsid w:val="00DD5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qFormat/>
    <w:rsid w:val="000137EA"/>
    <w:pPr>
      <w:suppressAutoHyphens/>
      <w:ind w:left="720"/>
      <w:contextualSpacing/>
    </w:pPr>
    <w:rPr>
      <w:rFonts w:ascii="Calibri" w:eastAsia="Calibri" w:hAnsi="Calibri" w:cs="Calibri"/>
      <w:lang w:eastAsia="zh-CN"/>
    </w:rPr>
  </w:style>
  <w:style w:type="paragraph" w:styleId="HTML">
    <w:name w:val="HTML Preformatted"/>
    <w:basedOn w:val="a"/>
    <w:link w:val="HTML0"/>
    <w:uiPriority w:val="99"/>
    <w:unhideWhenUsed/>
    <w:rsid w:val="00C2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C248BD"/>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1F1FE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F1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01">
      <w:bodyDiv w:val="1"/>
      <w:marLeft w:val="0"/>
      <w:marRight w:val="0"/>
      <w:marTop w:val="0"/>
      <w:marBottom w:val="0"/>
      <w:divBdr>
        <w:top w:val="none" w:sz="0" w:space="0" w:color="auto"/>
        <w:left w:val="none" w:sz="0" w:space="0" w:color="auto"/>
        <w:bottom w:val="none" w:sz="0" w:space="0" w:color="auto"/>
        <w:right w:val="none" w:sz="0" w:space="0" w:color="auto"/>
      </w:divBdr>
      <w:divsChild>
        <w:div w:id="536965305">
          <w:marLeft w:val="0"/>
          <w:marRight w:val="0"/>
          <w:marTop w:val="0"/>
          <w:marBottom w:val="0"/>
          <w:divBdr>
            <w:top w:val="none" w:sz="0" w:space="0" w:color="auto"/>
            <w:left w:val="none" w:sz="0" w:space="0" w:color="auto"/>
            <w:bottom w:val="none" w:sz="0" w:space="0" w:color="auto"/>
            <w:right w:val="none" w:sz="0" w:space="0" w:color="auto"/>
          </w:divBdr>
        </w:div>
        <w:div w:id="681903355">
          <w:marLeft w:val="0"/>
          <w:marRight w:val="0"/>
          <w:marTop w:val="0"/>
          <w:marBottom w:val="0"/>
          <w:divBdr>
            <w:top w:val="none" w:sz="0" w:space="0" w:color="auto"/>
            <w:left w:val="none" w:sz="0" w:space="0" w:color="auto"/>
            <w:bottom w:val="none" w:sz="0" w:space="0" w:color="auto"/>
            <w:right w:val="none" w:sz="0" w:space="0" w:color="auto"/>
          </w:divBdr>
        </w:div>
        <w:div w:id="810975098">
          <w:marLeft w:val="0"/>
          <w:marRight w:val="0"/>
          <w:marTop w:val="0"/>
          <w:marBottom w:val="0"/>
          <w:divBdr>
            <w:top w:val="none" w:sz="0" w:space="0" w:color="auto"/>
            <w:left w:val="none" w:sz="0" w:space="0" w:color="auto"/>
            <w:bottom w:val="none" w:sz="0" w:space="0" w:color="auto"/>
            <w:right w:val="none" w:sz="0" w:space="0" w:color="auto"/>
          </w:divBdr>
        </w:div>
      </w:divsChild>
    </w:div>
    <w:div w:id="114761246">
      <w:bodyDiv w:val="1"/>
      <w:marLeft w:val="0"/>
      <w:marRight w:val="0"/>
      <w:marTop w:val="0"/>
      <w:marBottom w:val="0"/>
      <w:divBdr>
        <w:top w:val="none" w:sz="0" w:space="0" w:color="auto"/>
        <w:left w:val="none" w:sz="0" w:space="0" w:color="auto"/>
        <w:bottom w:val="none" w:sz="0" w:space="0" w:color="auto"/>
        <w:right w:val="none" w:sz="0" w:space="0" w:color="auto"/>
      </w:divBdr>
      <w:divsChild>
        <w:div w:id="623848086">
          <w:marLeft w:val="0"/>
          <w:marRight w:val="0"/>
          <w:marTop w:val="0"/>
          <w:marBottom w:val="0"/>
          <w:divBdr>
            <w:top w:val="none" w:sz="0" w:space="0" w:color="auto"/>
            <w:left w:val="none" w:sz="0" w:space="0" w:color="auto"/>
            <w:bottom w:val="none" w:sz="0" w:space="0" w:color="auto"/>
            <w:right w:val="none" w:sz="0" w:space="0" w:color="auto"/>
          </w:divBdr>
        </w:div>
        <w:div w:id="929849535">
          <w:marLeft w:val="0"/>
          <w:marRight w:val="0"/>
          <w:marTop w:val="0"/>
          <w:marBottom w:val="0"/>
          <w:divBdr>
            <w:top w:val="none" w:sz="0" w:space="0" w:color="auto"/>
            <w:left w:val="none" w:sz="0" w:space="0" w:color="auto"/>
            <w:bottom w:val="none" w:sz="0" w:space="0" w:color="auto"/>
            <w:right w:val="none" w:sz="0" w:space="0" w:color="auto"/>
          </w:divBdr>
        </w:div>
        <w:div w:id="1323388405">
          <w:marLeft w:val="0"/>
          <w:marRight w:val="0"/>
          <w:marTop w:val="0"/>
          <w:marBottom w:val="0"/>
          <w:divBdr>
            <w:top w:val="none" w:sz="0" w:space="0" w:color="auto"/>
            <w:left w:val="none" w:sz="0" w:space="0" w:color="auto"/>
            <w:bottom w:val="none" w:sz="0" w:space="0" w:color="auto"/>
            <w:right w:val="none" w:sz="0" w:space="0" w:color="auto"/>
          </w:divBdr>
        </w:div>
        <w:div w:id="1386756704">
          <w:marLeft w:val="0"/>
          <w:marRight w:val="0"/>
          <w:marTop w:val="0"/>
          <w:marBottom w:val="0"/>
          <w:divBdr>
            <w:top w:val="none" w:sz="0" w:space="0" w:color="auto"/>
            <w:left w:val="none" w:sz="0" w:space="0" w:color="auto"/>
            <w:bottom w:val="none" w:sz="0" w:space="0" w:color="auto"/>
            <w:right w:val="none" w:sz="0" w:space="0" w:color="auto"/>
          </w:divBdr>
        </w:div>
      </w:divsChild>
    </w:div>
    <w:div w:id="530994046">
      <w:bodyDiv w:val="1"/>
      <w:marLeft w:val="0"/>
      <w:marRight w:val="0"/>
      <w:marTop w:val="0"/>
      <w:marBottom w:val="0"/>
      <w:divBdr>
        <w:top w:val="none" w:sz="0" w:space="0" w:color="auto"/>
        <w:left w:val="none" w:sz="0" w:space="0" w:color="auto"/>
        <w:bottom w:val="none" w:sz="0" w:space="0" w:color="auto"/>
        <w:right w:val="none" w:sz="0" w:space="0" w:color="auto"/>
      </w:divBdr>
      <w:divsChild>
        <w:div w:id="513425080">
          <w:marLeft w:val="0"/>
          <w:marRight w:val="0"/>
          <w:marTop w:val="0"/>
          <w:marBottom w:val="0"/>
          <w:divBdr>
            <w:top w:val="none" w:sz="0" w:space="0" w:color="auto"/>
            <w:left w:val="none" w:sz="0" w:space="0" w:color="auto"/>
            <w:bottom w:val="none" w:sz="0" w:space="0" w:color="auto"/>
            <w:right w:val="none" w:sz="0" w:space="0" w:color="auto"/>
          </w:divBdr>
          <w:divsChild>
            <w:div w:id="173543773">
              <w:marLeft w:val="0"/>
              <w:marRight w:val="0"/>
              <w:marTop w:val="0"/>
              <w:marBottom w:val="0"/>
              <w:divBdr>
                <w:top w:val="none" w:sz="0" w:space="0" w:color="auto"/>
                <w:left w:val="none" w:sz="0" w:space="0" w:color="auto"/>
                <w:bottom w:val="none" w:sz="0" w:space="0" w:color="auto"/>
                <w:right w:val="none" w:sz="0" w:space="0" w:color="auto"/>
              </w:divBdr>
              <w:divsChild>
                <w:div w:id="613178114">
                  <w:marLeft w:val="0"/>
                  <w:marRight w:val="0"/>
                  <w:marTop w:val="0"/>
                  <w:marBottom w:val="0"/>
                  <w:divBdr>
                    <w:top w:val="none" w:sz="0" w:space="0" w:color="auto"/>
                    <w:left w:val="none" w:sz="0" w:space="0" w:color="auto"/>
                    <w:bottom w:val="none" w:sz="0" w:space="0" w:color="auto"/>
                    <w:right w:val="none" w:sz="0" w:space="0" w:color="auto"/>
                  </w:divBdr>
                </w:div>
              </w:divsChild>
            </w:div>
            <w:div w:id="860974190">
              <w:marLeft w:val="0"/>
              <w:marRight w:val="0"/>
              <w:marTop w:val="0"/>
              <w:marBottom w:val="0"/>
              <w:divBdr>
                <w:top w:val="none" w:sz="0" w:space="0" w:color="auto"/>
                <w:left w:val="none" w:sz="0" w:space="0" w:color="auto"/>
                <w:bottom w:val="none" w:sz="0" w:space="0" w:color="auto"/>
                <w:right w:val="none" w:sz="0" w:space="0" w:color="auto"/>
              </w:divBdr>
              <w:divsChild>
                <w:div w:id="18510957">
                  <w:marLeft w:val="0"/>
                  <w:marRight w:val="0"/>
                  <w:marTop w:val="0"/>
                  <w:marBottom w:val="0"/>
                  <w:divBdr>
                    <w:top w:val="none" w:sz="0" w:space="0" w:color="auto"/>
                    <w:left w:val="none" w:sz="0" w:space="0" w:color="auto"/>
                    <w:bottom w:val="none" w:sz="0" w:space="0" w:color="auto"/>
                    <w:right w:val="none" w:sz="0" w:space="0" w:color="auto"/>
                  </w:divBdr>
                </w:div>
              </w:divsChild>
            </w:div>
            <w:div w:id="17893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4791">
      <w:bodyDiv w:val="1"/>
      <w:marLeft w:val="0"/>
      <w:marRight w:val="0"/>
      <w:marTop w:val="0"/>
      <w:marBottom w:val="0"/>
      <w:divBdr>
        <w:top w:val="none" w:sz="0" w:space="0" w:color="auto"/>
        <w:left w:val="none" w:sz="0" w:space="0" w:color="auto"/>
        <w:bottom w:val="none" w:sz="0" w:space="0" w:color="auto"/>
        <w:right w:val="none" w:sz="0" w:space="0" w:color="auto"/>
      </w:divBdr>
      <w:divsChild>
        <w:div w:id="1986275589">
          <w:marLeft w:val="0"/>
          <w:marRight w:val="0"/>
          <w:marTop w:val="0"/>
          <w:marBottom w:val="150"/>
          <w:divBdr>
            <w:top w:val="none" w:sz="0" w:space="0" w:color="auto"/>
            <w:left w:val="none" w:sz="0" w:space="0" w:color="auto"/>
            <w:bottom w:val="none" w:sz="0" w:space="0" w:color="auto"/>
            <w:right w:val="none" w:sz="0" w:space="0" w:color="auto"/>
          </w:divBdr>
        </w:div>
      </w:divsChild>
    </w:div>
    <w:div w:id="1123889562">
      <w:bodyDiv w:val="1"/>
      <w:marLeft w:val="0"/>
      <w:marRight w:val="0"/>
      <w:marTop w:val="0"/>
      <w:marBottom w:val="0"/>
      <w:divBdr>
        <w:top w:val="none" w:sz="0" w:space="0" w:color="auto"/>
        <w:left w:val="none" w:sz="0" w:space="0" w:color="auto"/>
        <w:bottom w:val="none" w:sz="0" w:space="0" w:color="auto"/>
        <w:right w:val="none" w:sz="0" w:space="0" w:color="auto"/>
      </w:divBdr>
    </w:div>
    <w:div w:id="16457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v011722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6</Pages>
  <Words>10514</Words>
  <Characters>5993</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Другий</cp:lastModifiedBy>
  <cp:revision>3</cp:revision>
  <cp:lastPrinted>2021-03-31T12:15:00Z</cp:lastPrinted>
  <dcterms:created xsi:type="dcterms:W3CDTF">2021-03-12T11:19:00Z</dcterms:created>
  <dcterms:modified xsi:type="dcterms:W3CDTF">2026-06-10T12:46:00Z</dcterms:modified>
</cp:coreProperties>
</file>